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E4" w:rsidRDefault="00C8458E" w:rsidP="00C8458E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58E">
        <w:rPr>
          <w:rFonts w:ascii="Times New Roman" w:hAnsi="Times New Roman" w:cs="Times New Roman"/>
          <w:sz w:val="24"/>
          <w:szCs w:val="24"/>
        </w:rPr>
        <w:t>Verbul</w:t>
      </w:r>
    </w:p>
    <w:p w:rsidR="00C8458E" w:rsidRPr="00C8458E" w:rsidRDefault="00C8458E" w:rsidP="00C8458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458E" w:rsidRPr="00C8458E" w:rsidRDefault="00C8458E">
      <w:pPr>
        <w:rPr>
          <w:rFonts w:ascii="Times New Roman" w:hAnsi="Times New Roman" w:cs="Times New Roman"/>
          <w:sz w:val="24"/>
          <w:szCs w:val="24"/>
        </w:rPr>
      </w:pPr>
      <w:r w:rsidRPr="00C8458E">
        <w:rPr>
          <w:rFonts w:ascii="Times New Roman" w:hAnsi="Times New Roman" w:cs="Times New Roman"/>
          <w:sz w:val="24"/>
          <w:szCs w:val="24"/>
        </w:rPr>
        <w:t>Citiți Latine dicta de  la pagina 34-35 (  completați  cu creionul  spațiile punctate în carte ).</w:t>
      </w:r>
    </w:p>
    <w:p w:rsidR="00C8458E" w:rsidRPr="00C8458E" w:rsidRDefault="00C8458E">
      <w:pPr>
        <w:rPr>
          <w:rFonts w:ascii="Times New Roman" w:hAnsi="Times New Roman" w:cs="Times New Roman"/>
          <w:sz w:val="24"/>
          <w:szCs w:val="24"/>
        </w:rPr>
      </w:pPr>
      <w:r w:rsidRPr="00C8458E">
        <w:rPr>
          <w:rFonts w:ascii="Times New Roman" w:hAnsi="Times New Roman" w:cs="Times New Roman"/>
          <w:sz w:val="24"/>
          <w:szCs w:val="24"/>
        </w:rPr>
        <w:t>Transcrieți pe  caiet  lectia de la pagina 35 –Memento! ( tot  ce este pe portocaliu ).</w:t>
      </w:r>
    </w:p>
    <w:p w:rsidR="00C8458E" w:rsidRDefault="00C8458E"/>
    <w:sectPr w:rsidR="00C84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7C"/>
    <w:rsid w:val="00016EE4"/>
    <w:rsid w:val="00C52B7C"/>
    <w:rsid w:val="00C8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B13C6-1777-4A0B-9CEC-9EAD13C0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167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2020-11-10T13:53:00Z</dcterms:created>
  <dcterms:modified xsi:type="dcterms:W3CDTF">2020-11-10T14:00:00Z</dcterms:modified>
</cp:coreProperties>
</file>