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5E" w:rsidRDefault="007B2238">
      <w:bookmarkStart w:id="0" w:name="_GoBack"/>
      <w:r>
        <w:rPr>
          <w:noProof/>
          <w:lang w:eastAsia="ro-RO"/>
        </w:rPr>
        <w:drawing>
          <wp:inline distT="0" distB="0" distL="0" distR="0" wp14:anchorId="2DC59FA5" wp14:editId="79D91C85">
            <wp:extent cx="5514975" cy="3587410"/>
            <wp:effectExtent l="0" t="0" r="0" b="0"/>
            <wp:docPr id="1" name="Picture 1" descr="Non-culori: peisaj | Talente de Năzdrăv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n-culori: peisaj | Talente de Năzdrăva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021" cy="360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2238" w:rsidRDefault="007B2238"/>
    <w:p w:rsidR="007B2238" w:rsidRPr="007B2238" w:rsidRDefault="007B223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o-RO"/>
        </w:rPr>
        <w:drawing>
          <wp:inline distT="0" distB="0" distL="0" distR="0" wp14:anchorId="2C39BCD9" wp14:editId="69C4C032">
            <wp:extent cx="6002001" cy="4219487"/>
            <wp:effectExtent l="0" t="0" r="0" b="0"/>
            <wp:docPr id="2" name="Picture 2" descr="TABLOU CANVAS PICTAT - Night Blooming (20x30c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BLOU CANVAS PICTAT - Night Blooming (20x30cm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845" cy="423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2238" w:rsidRPr="007B22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607" w:rsidRDefault="000C5607" w:rsidP="007B2238">
      <w:pPr>
        <w:spacing w:after="0" w:line="240" w:lineRule="auto"/>
      </w:pPr>
      <w:r>
        <w:separator/>
      </w:r>
    </w:p>
  </w:endnote>
  <w:endnote w:type="continuationSeparator" w:id="0">
    <w:p w:rsidR="000C5607" w:rsidRDefault="000C5607" w:rsidP="007B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607" w:rsidRDefault="000C5607" w:rsidP="007B2238">
      <w:pPr>
        <w:spacing w:after="0" w:line="240" w:lineRule="auto"/>
      </w:pPr>
      <w:r>
        <w:separator/>
      </w:r>
    </w:p>
  </w:footnote>
  <w:footnote w:type="continuationSeparator" w:id="0">
    <w:p w:rsidR="000C5607" w:rsidRDefault="000C5607" w:rsidP="007B2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238" w:rsidRDefault="007B2238" w:rsidP="007B2238">
    <w:pPr>
      <w:jc w:val="center"/>
      <w:rPr>
        <w:rFonts w:ascii="Times New Roman" w:hAnsi="Times New Roman" w:cs="Times New Roman"/>
        <w:sz w:val="28"/>
        <w:szCs w:val="28"/>
      </w:rPr>
    </w:pPr>
    <w:r w:rsidRPr="007B2238">
      <w:rPr>
        <w:rFonts w:ascii="Arial Black" w:hAnsi="Arial Black"/>
        <w:sz w:val="28"/>
        <w:szCs w:val="28"/>
      </w:rPr>
      <w:t>NONCULORILE</w:t>
    </w:r>
  </w:p>
  <w:p w:rsidR="007B2238" w:rsidRDefault="007B2238" w:rsidP="007B2238">
    <w:pPr>
      <w:rPr>
        <w:noProof/>
        <w:lang w:eastAsia="ro-RO"/>
      </w:rPr>
    </w:pPr>
    <w:r w:rsidRPr="007B2238">
      <w:rPr>
        <w:rFonts w:ascii="Times New Roman" w:hAnsi="Times New Roman" w:cs="Times New Roman"/>
        <w:sz w:val="28"/>
        <w:szCs w:val="28"/>
      </w:rPr>
      <w:t>Realizați  un   desen  folosind nonculorile (  alb,  negru și  gri  ).</w:t>
    </w:r>
    <w:r w:rsidRPr="007B2238">
      <w:rPr>
        <w:noProof/>
        <w:lang w:eastAsia="ro-RO"/>
      </w:rPr>
      <w:t xml:space="preserve"> </w:t>
    </w:r>
  </w:p>
  <w:p w:rsidR="007B2238" w:rsidRPr="007B2238" w:rsidRDefault="007B2238" w:rsidP="007B2238">
    <w:pPr>
      <w:pStyle w:val="Header"/>
      <w:tabs>
        <w:tab w:val="clear" w:pos="4536"/>
        <w:tab w:val="clear" w:pos="9072"/>
        <w:tab w:val="left" w:pos="3915"/>
      </w:tabs>
      <w:jc w:val="center"/>
      <w:rPr>
        <w:rFonts w:ascii="Arial Black" w:hAnsi="Arial Black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E4"/>
    <w:rsid w:val="000C5607"/>
    <w:rsid w:val="000F155E"/>
    <w:rsid w:val="007B2238"/>
    <w:rsid w:val="0098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1A799-3175-4293-9C9E-50223424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238"/>
  </w:style>
  <w:style w:type="paragraph" w:styleId="Footer">
    <w:name w:val="footer"/>
    <w:basedOn w:val="Normal"/>
    <w:link w:val="FooterChar"/>
    <w:uiPriority w:val="99"/>
    <w:unhideWhenUsed/>
    <w:rsid w:val="007B2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2020-11-10T13:45:00Z</dcterms:created>
  <dcterms:modified xsi:type="dcterms:W3CDTF">2020-11-10T13:52:00Z</dcterms:modified>
</cp:coreProperties>
</file>