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E" w:rsidRPr="009C652E" w:rsidRDefault="009C652E" w:rsidP="009C652E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proofErr w:type="spellStart"/>
      <w:r w:rsidRPr="009C652E">
        <w:rPr>
          <w:b/>
          <w:bCs/>
          <w:sz w:val="28"/>
          <w:szCs w:val="28"/>
        </w:rPr>
        <w:t>Basmul</w:t>
      </w:r>
      <w:proofErr w:type="spellEnd"/>
      <w:r w:rsidRPr="009C652E">
        <w:rPr>
          <w:b/>
          <w:bCs/>
          <w:sz w:val="28"/>
          <w:szCs w:val="28"/>
        </w:rPr>
        <w:t xml:space="preserve"> popular</w:t>
      </w:r>
    </w:p>
    <w:p w:rsidR="009C652E" w:rsidRDefault="009C652E" w:rsidP="009C652E">
      <w:pPr>
        <w:pStyle w:val="NormalWeb"/>
        <w:spacing w:before="0" w:beforeAutospacing="0" w:after="0" w:afterAutospacing="0"/>
        <w:contextualSpacing/>
        <w:jc w:val="both"/>
        <w:rPr>
          <w:bCs/>
        </w:rPr>
      </w:pPr>
    </w:p>
    <w:p w:rsidR="009C652E" w:rsidRPr="00466607" w:rsidRDefault="009C652E" w:rsidP="009C652E">
      <w:pPr>
        <w:pStyle w:val="NormalWeb"/>
        <w:spacing w:before="0" w:beforeAutospacing="0" w:after="0" w:afterAutospacing="0"/>
        <w:contextualSpacing/>
        <w:jc w:val="both"/>
      </w:pPr>
      <w:proofErr w:type="spellStart"/>
      <w:r w:rsidRPr="00466607">
        <w:rPr>
          <w:bCs/>
        </w:rPr>
        <w:t>Citeşte</w:t>
      </w:r>
      <w:proofErr w:type="spellEnd"/>
      <w:r w:rsidRPr="00466607">
        <w:rPr>
          <w:bCs/>
        </w:rPr>
        <w:t xml:space="preserve">, cu </w:t>
      </w:r>
      <w:proofErr w:type="spellStart"/>
      <w:r w:rsidRPr="00466607">
        <w:rPr>
          <w:bCs/>
        </w:rPr>
        <w:t>atenţie</w:t>
      </w:r>
      <w:proofErr w:type="spellEnd"/>
      <w:r w:rsidRPr="00466607">
        <w:rPr>
          <w:bCs/>
        </w:rPr>
        <w:t xml:space="preserve">, </w:t>
      </w:r>
      <w:proofErr w:type="spellStart"/>
      <w:r w:rsidRPr="00466607">
        <w:rPr>
          <w:bCs/>
        </w:rPr>
        <w:t>textul</w:t>
      </w:r>
      <w:proofErr w:type="spellEnd"/>
      <w:r w:rsidRPr="00466607">
        <w:rPr>
          <w:bCs/>
        </w:rPr>
        <w:t>: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„- </w:t>
      </w:r>
      <w:r w:rsidRPr="00B75F1F">
        <w:rPr>
          <w:rFonts w:ascii="Times New Roman" w:hAnsi="Times New Roman" w:cs="Times New Roman"/>
          <w:i/>
          <w:sz w:val="24"/>
          <w:szCs w:val="24"/>
        </w:rPr>
        <w:t>Vai, frate, bine ar fi să mergi de aci până nu vine semnul lui, că după semn şi el îndată soseşte. Că are un buzdugan, frate, un buzdugan de fier mare cât o bute de 50 ferii, şi-l aruncă cale de două ceasuri de departe şi drept în uşă nimereşte cu el; uşa atunci se deschide, şi buzduganul se pune singur în cuiul cela din perete. Dar du-te, frate, nu sta, că acum e vremea să vină şi de te află aci, te omoară şi pe tine, ca şi pe cei doi.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Lasă-l să vie, soră, să văd şi eu cum sunt zmeii, că şi aşa până acum n-am văzut nici unul.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Atunci aud buzduganul trosnind în uşă; uşa se deschise şi dă să se pună în cui. Dar Pipăruş nu-i dă răgaz, îl luă de toartă şi zvârr! îndărăt cu el, dincotro a venit. Şi cu aşa putere a aruncat cu el, de chiar pe lângă zmeu a trecut şi s-a tot dus cale de trei zile şi s-a împlântat   într-un munte de piatră. Nouă zile a trebuit să scobească zmeul pe lângă buzdugan până şi l-a putut scoate din munte, şi-a venit apoi cu el pe umăr necăjit. Când ajunse acasă, zise din curte încă: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Cine-şi bate joc de buzduganul meu, Florea-Înfloritul ori Pipăruş-Petrea, viteazul de cumnatu-meu?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Eu sunt, cumnate, eu, Pipăruş-Petrea, dar de unde mă cunoşti?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Eu? nu mă mai întreba, doară o săptămână m-au tot scuturat frigurile când te-a născut mumă-ta. Dar bine c-ai venit la casa mea, hai să trăim puţin şi bine. Adu, drăguţă, mâncarea pe masă, mie nouă coaste fripte de porc şi frăţâne-tău două, mie nouă cupe de vin, şi lui două, să ne punem la ospăţ...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Adică... să fie vorbă întoarsă, zmeule, zise Pipăruş. Adă-mi, soră, mie nouă coaste de porc şi nouă cupe de vin, iar zmeului adu-i două coaste şi două cupe de vin, dar să ai de grijă,zmeule, care cum gătăm de mâncat carne de pe os, osul îl aruncăm în capul celui ce n-a gătat încă, că parcă pe aci aşa e obiceiul.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Cam aşa a fost, zise zmeul, dar de vrei, putem strica obiceiul.</w:t>
      </w:r>
    </w:p>
    <w:p w:rsidR="009C652E" w:rsidRPr="00B75F1F" w:rsidRDefault="009C652E" w:rsidP="009C652E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>- Ba nu vreau să stric obiceiul ţării, zice Pipăruş. Om de nimica e cine cutează a strica obiceiurile ţării, las’ cum a mai fost, şi hai la masă.”</w:t>
      </w:r>
    </w:p>
    <w:p w:rsidR="009C652E" w:rsidRPr="00B75F1F" w:rsidRDefault="009C652E" w:rsidP="009C652E">
      <w:pPr>
        <w:pStyle w:val="NoSpacing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75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*** </w:t>
      </w:r>
      <w:r w:rsidRPr="00BA1063">
        <w:rPr>
          <w:rFonts w:ascii="Times New Roman" w:eastAsia="Times New Roman" w:hAnsi="Times New Roman" w:cs="Times New Roman"/>
          <w:i/>
          <w:sz w:val="24"/>
          <w:szCs w:val="24"/>
        </w:rPr>
        <w:t>Pipăruş-Petru şi Florea-Înflorit</w:t>
      </w:r>
      <w:r w:rsidRPr="00B75F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652E" w:rsidRPr="00BA1063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63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>:</w:t>
      </w:r>
    </w:p>
    <w:p w:rsidR="009C652E" w:rsidRPr="00BA1063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063">
        <w:rPr>
          <w:rFonts w:ascii="Times New Roman" w:hAnsi="Times New Roman" w:cs="Times New Roman"/>
          <w:sz w:val="24"/>
          <w:szCs w:val="24"/>
        </w:rPr>
        <w:t>1.</w:t>
      </w:r>
      <w:r w:rsidRPr="005B735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 w:cs="Times New Roman"/>
          <w:sz w:val="24"/>
          <w:szCs w:val="24"/>
        </w:rPr>
        <w:t>Numeşte</w:t>
      </w:r>
      <w:proofErr w:type="gram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dat.</w:t>
      </w:r>
    </w:p>
    <w:p w:rsidR="009C652E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52E" w:rsidRPr="00B03F1B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9C652E" w:rsidRPr="00BA1063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52E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A1063">
        <w:rPr>
          <w:rFonts w:ascii="Times New Roman" w:hAnsi="Times New Roman" w:cs="Times New Roman"/>
          <w:sz w:val="24"/>
          <w:szCs w:val="24"/>
        </w:rPr>
        <w:t>2.</w:t>
      </w:r>
      <w:r w:rsidRPr="005B735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 w:cs="Times New Roman"/>
          <w:sz w:val="24"/>
          <w:szCs w:val="24"/>
        </w:rPr>
        <w:t>Rescrie</w:t>
      </w:r>
      <w:proofErr w:type="gram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1063">
        <w:rPr>
          <w:rFonts w:ascii="Times New Roman" w:hAnsi="Times New Roman" w:cs="Times New Roman"/>
          <w:iCs/>
          <w:sz w:val="24"/>
          <w:szCs w:val="24"/>
        </w:rPr>
        <w:t>surprind</w:t>
      </w:r>
      <w:proofErr w:type="spellEnd"/>
      <w:r w:rsidRPr="00BA10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iCs/>
          <w:sz w:val="24"/>
          <w:szCs w:val="24"/>
        </w:rPr>
        <w:t>trăsături</w:t>
      </w:r>
      <w:proofErr w:type="spellEnd"/>
      <w:r w:rsidRPr="00BA1063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BA1063">
        <w:rPr>
          <w:rFonts w:ascii="Times New Roman" w:hAnsi="Times New Roman" w:cs="Times New Roman"/>
          <w:iCs/>
          <w:sz w:val="24"/>
          <w:szCs w:val="24"/>
        </w:rPr>
        <w:t>personajelor</w:t>
      </w:r>
      <w:proofErr w:type="spellEnd"/>
      <w:r w:rsidRPr="00BA1063">
        <w:rPr>
          <w:rFonts w:ascii="Times New Roman" w:hAnsi="Times New Roman" w:cs="Times New Roman"/>
          <w:iCs/>
          <w:sz w:val="24"/>
          <w:szCs w:val="24"/>
        </w:rPr>
        <w:t>.</w:t>
      </w:r>
    </w:p>
    <w:p w:rsidR="009C652E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52E" w:rsidRPr="00B03F1B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E" w:rsidRPr="00BA1063" w:rsidRDefault="009C652E" w:rsidP="009C652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652E" w:rsidRPr="00BA1063" w:rsidRDefault="009C652E" w:rsidP="009C652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C652E" w:rsidRPr="00BA1063" w:rsidRDefault="009C652E" w:rsidP="009C6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063">
        <w:rPr>
          <w:rFonts w:ascii="Times New Roman" w:hAnsi="Times New Roman" w:cs="Times New Roman"/>
          <w:sz w:val="24"/>
          <w:szCs w:val="24"/>
        </w:rPr>
        <w:t>3.</w:t>
      </w:r>
      <w:r w:rsidRPr="005B735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 w:cs="Times New Roman"/>
          <w:sz w:val="24"/>
          <w:szCs w:val="24"/>
        </w:rPr>
        <w:t>Selectează</w:t>
      </w:r>
      <w:proofErr w:type="gramEnd"/>
      <w:r w:rsidRPr="00BA10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repetiţie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fragmentul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dat.</w:t>
      </w:r>
    </w:p>
    <w:p w:rsidR="009C652E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52E" w:rsidRPr="00B03F1B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E" w:rsidRPr="00BA1063" w:rsidRDefault="009C652E" w:rsidP="009C652E">
      <w:pPr>
        <w:pStyle w:val="ListParagraph"/>
        <w:tabs>
          <w:tab w:val="num" w:pos="284"/>
        </w:tabs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9C652E" w:rsidRPr="00BA1063" w:rsidRDefault="009C652E" w:rsidP="009C652E">
      <w:pPr>
        <w:tabs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063">
        <w:rPr>
          <w:rFonts w:ascii="Times New Roman" w:hAnsi="Times New Roman" w:cs="Times New Roman"/>
          <w:sz w:val="24"/>
          <w:szCs w:val="24"/>
        </w:rPr>
        <w:t>4.</w:t>
      </w:r>
      <w:r w:rsidRPr="005B735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BA1063">
        <w:rPr>
          <w:rFonts w:ascii="Times New Roman" w:hAnsi="Times New Roman" w:cs="Times New Roman"/>
          <w:sz w:val="24"/>
          <w:szCs w:val="24"/>
        </w:rPr>
        <w:t xml:space="preserve">ționează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basmului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dat. </w:t>
      </w:r>
    </w:p>
    <w:p w:rsidR="009C652E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52E" w:rsidRPr="00B03F1B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E" w:rsidRPr="00B03F1B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E" w:rsidRPr="00B75F1F" w:rsidRDefault="009C652E" w:rsidP="009C6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52E" w:rsidRPr="00B75F1F" w:rsidRDefault="009C652E" w:rsidP="009C65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Prezi</w:t>
      </w:r>
      <w:r w:rsidRPr="00BA1063">
        <w:rPr>
          <w:rFonts w:ascii="Times New Roman" w:hAnsi="Times New Roman" w:cs="Times New Roman"/>
          <w:sz w:val="24"/>
          <w:szCs w:val="24"/>
        </w:rPr>
        <w:t>ntă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 30-50 de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secvenţei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75F1F">
        <w:rPr>
          <w:rFonts w:ascii="Times New Roman" w:hAnsi="Times New Roman" w:cs="Times New Roman"/>
          <w:sz w:val="24"/>
          <w:szCs w:val="24"/>
        </w:rPr>
        <w:t>…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aşa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putere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aruncat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cu el,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chiar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lângă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zmeu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trecut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s-a tot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dus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cale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trei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s-a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împlântat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într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-un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munte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piatră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Nouă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trebuit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scobească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zmeul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lângă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buzdugan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până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l-a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putut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scoate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munte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-a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venit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apoi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cu el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umăr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necăjit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9C652E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52E" w:rsidRPr="00B03F1B" w:rsidRDefault="009C652E" w:rsidP="009C652E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A32" w:rsidRDefault="009C652E" w:rsidP="009C652E"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4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52E"/>
    <w:rsid w:val="009C652E"/>
    <w:rsid w:val="00D4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2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C652E"/>
    <w:pPr>
      <w:spacing w:after="0" w:line="240" w:lineRule="auto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9C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2020-05-14T03:39:00Z</dcterms:created>
  <dcterms:modified xsi:type="dcterms:W3CDTF">2020-05-14T03:40:00Z</dcterms:modified>
</cp:coreProperties>
</file>