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Miercuri,13.05:</w:t>
      </w:r>
    </w:p>
    <w:p>
      <w:pPr>
        <w:pStyle w:val="Normal"/>
        <w:bidi w:val="0"/>
        <w:jc w:val="left"/>
        <w:rPr/>
      </w:pPr>
      <w:r>
        <w:rPr/>
        <w:t>Trecem la UNITATI DE MASURA, pag.160,161. Cititi acolo.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   Informații despre unități de măsura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https://www.youtube.com/watch?v=YJjD4wDMGbs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 Clipul  important pt voi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https://www.youtube.com/watch?v=6hR3o5G0Erc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Lecția pe joi este  UNITATI DE MASURA PENTRU LUNGIME,  M pag.162 cu teorie, exemple.iar  tema este ex.1,2,3,4.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JjD4wDMGbs" TargetMode="External"/><Relationship Id="rId3" Type="http://schemas.openxmlformats.org/officeDocument/2006/relationships/hyperlink" Target="https://www.youtube.com/watch?v=6hR3o5G0Erc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39</Words>
  <Characters>295</Characters>
  <CharactersWithSpaces>336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2020-05-13T08:29:13Z</dcterms:created>
  <dc:creator/>
  <dc:description/>
  <dc:language>ro-RO</dc:language>
  <cp:lastModifiedBy/>
  <dcterms:modified xsi:type="dcterms:W3CDTF">2020-05-13T08:35:12Z</dcterms:modified>
  <cp:revision>1</cp:revision>
  <dc:subject/>
  <dc:title/>
</cp:coreProperties>
</file>