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Luni,25.05:</w:t>
      </w:r>
    </w:p>
    <w:p>
      <w:pPr>
        <w:pStyle w:val="Normal"/>
        <w:bidi w:val="0"/>
        <w:jc w:val="left"/>
        <w:rPr/>
      </w:pPr>
      <w:r>
        <w:rPr/>
        <w:t>ARIA   PATRATULUI    SI   ARIA   DREPTUNGHIULUI</w:t>
      </w:r>
    </w:p>
    <w:p>
      <w:pPr>
        <w:pStyle w:val="Normal"/>
        <w:bidi w:val="0"/>
        <w:jc w:val="left"/>
        <w:rPr/>
      </w:pPr>
      <w:r>
        <w:rPr/>
        <w:t>Urmăriți pt a înțelege mai bine. E foarte ușor!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2">
        <w:r>
          <w:rPr>
            <w:rStyle w:val="InternetLink"/>
          </w:rPr>
          <w:t>https://www.youtube.com/watch?v=_hd1fMejcTg&amp;t=36s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Aici aveți și teoria și probleme rezolvate.</w:t>
      </w:r>
    </w:p>
    <w:p>
      <w:pPr>
        <w:pStyle w:val="Normal"/>
        <w:bidi w:val="0"/>
        <w:jc w:val="left"/>
        <w:rPr/>
      </w:pPr>
      <w:hyperlink r:id="rId3">
        <w:r>
          <w:rPr>
            <w:rStyle w:val="InternetLink"/>
          </w:rPr>
          <w:t>https://www.youtube.com/watch?v=usfNrssUvbg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 pag 165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Pe marți, tema este M pag 164/ 4,5,6,7   și masurati ( scrieți L și l) pentru:  un covor dreptunghiular, fata frigiderului, patul, oglinda, podeaua baii, o cutie de chibrituri, dulap. Și apoi calculati  suprafața fiecarui obiect  cu formula pt aria dreptunghiului. Spor la masuratori!!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_hd1fMejcTg&amp;t=36s" TargetMode="External"/><Relationship Id="rId3" Type="http://schemas.openxmlformats.org/officeDocument/2006/relationships/hyperlink" Target="https://www.youtube.com/watch?v=usfNrssUvb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LibreOffice/6.3.3.2$Windows_X86_64 LibreOffice_project/a64200df03143b798afd1ec74a12ab50359878ed</Application>
  <Pages>1</Pages>
  <Words>71</Words>
  <Characters>457</Characters>
  <CharactersWithSpaces>536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2020-05-25T12:08:34Z</dcterms:created>
  <dc:creator/>
  <dc:description/>
  <dc:language>ro-RO</dc:language>
  <cp:lastModifiedBy/>
  <dcterms:modified xsi:type="dcterms:W3CDTF">2020-05-25T12:15:03Z</dcterms:modified>
  <cp:revision>1</cp:revision>
  <dc:subject/>
  <dc:title/>
</cp:coreProperties>
</file>