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A4" w:rsidRPr="008973F5" w:rsidRDefault="008973F5">
      <w:pPr>
        <w:rPr>
          <w:sz w:val="28"/>
          <w:szCs w:val="28"/>
          <w:lang w:val="ro-RO"/>
        </w:rPr>
      </w:pPr>
      <w:r w:rsidRPr="008973F5">
        <w:rPr>
          <w:sz w:val="28"/>
          <w:szCs w:val="28"/>
          <w:lang w:val="ro-RO"/>
        </w:rPr>
        <w:t>Complemente circumstanțiale- Culegere pag.71-72(1-6)</w:t>
      </w:r>
    </w:p>
    <w:sectPr w:rsidR="00363AA4" w:rsidRPr="008973F5" w:rsidSect="0036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3F5"/>
    <w:rsid w:val="00363AA4"/>
    <w:rsid w:val="0089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</cp:revision>
  <dcterms:created xsi:type="dcterms:W3CDTF">2020-05-14T04:40:00Z</dcterms:created>
  <dcterms:modified xsi:type="dcterms:W3CDTF">2020-05-14T04:41:00Z</dcterms:modified>
</cp:coreProperties>
</file>