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5C" w:rsidRPr="00C2565C" w:rsidRDefault="00C2565C" w:rsidP="00C2565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34955"/>
          <w:sz w:val="35"/>
          <w:szCs w:val="35"/>
          <w:lang w:eastAsia="ro-RO"/>
        </w:rPr>
      </w:pPr>
      <w:r w:rsidRPr="00C2565C">
        <w:rPr>
          <w:rFonts w:ascii="Times New Roman" w:eastAsia="Times New Roman" w:hAnsi="Times New Roman" w:cs="Times New Roman"/>
          <w:b/>
          <w:bCs/>
          <w:color w:val="434955"/>
          <w:sz w:val="35"/>
          <w:szCs w:val="35"/>
          <w:lang w:eastAsia="ro-RO"/>
        </w:rPr>
        <w:t>Cutia misterelor</w:t>
      </w:r>
    </w:p>
    <w:p w:rsidR="00C2565C" w:rsidRPr="00C2565C" w:rsidRDefault="00C2565C" w:rsidP="00C256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34955"/>
          <w:sz w:val="27"/>
          <w:szCs w:val="27"/>
          <w:lang w:eastAsia="ro-RO"/>
        </w:rPr>
      </w:pPr>
      <w:r>
        <w:rPr>
          <w:rFonts w:ascii="Arial" w:eastAsia="Times New Roman" w:hAnsi="Arial" w:cs="Arial"/>
          <w:noProof/>
          <w:color w:val="434955"/>
          <w:sz w:val="27"/>
          <w:szCs w:val="27"/>
          <w:lang w:eastAsia="ro-RO"/>
        </w:rPr>
        <w:drawing>
          <wp:inline distT="0" distB="0" distL="0" distR="0">
            <wp:extent cx="4286250" cy="3200400"/>
            <wp:effectExtent l="19050" t="0" r="0" b="0"/>
            <wp:docPr id="1" name="Picture 1" descr="cutia mistere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ia mistere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5C" w:rsidRPr="00C2565C" w:rsidRDefault="00C2565C" w:rsidP="00C256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34955"/>
          <w:sz w:val="27"/>
          <w:szCs w:val="27"/>
          <w:lang w:eastAsia="ro-RO"/>
        </w:rPr>
      </w:pPr>
      <w:r w:rsidRPr="00C2565C">
        <w:rPr>
          <w:rFonts w:ascii="Arial" w:eastAsia="Times New Roman" w:hAnsi="Arial" w:cs="Arial"/>
          <w:b/>
          <w:bCs/>
          <w:color w:val="434955"/>
          <w:sz w:val="27"/>
          <w:lang w:eastAsia="ro-RO"/>
        </w:rPr>
        <w:t>Cum se joacă?</w:t>
      </w:r>
    </w:p>
    <w:p w:rsidR="00C2565C" w:rsidRPr="00C2565C" w:rsidRDefault="00C2565C" w:rsidP="00C256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34955"/>
          <w:sz w:val="27"/>
          <w:szCs w:val="27"/>
          <w:lang w:eastAsia="ro-RO"/>
        </w:rPr>
      </w:pPr>
      <w:r w:rsidRPr="00C2565C">
        <w:rPr>
          <w:rFonts w:ascii="Arial" w:eastAsia="Times New Roman" w:hAnsi="Arial" w:cs="Arial"/>
          <w:color w:val="434955"/>
          <w:sz w:val="27"/>
          <w:szCs w:val="27"/>
          <w:lang w:eastAsia="ro-RO"/>
        </w:rPr>
        <w:t>Alegeți un număr mare de obiecte și puneți-le într-o cutie mare de carton. Acoperiți-o cu o față de masă sau un prosop, astfel ca nimeni să nu poată vedea în cutie.</w:t>
      </w:r>
    </w:p>
    <w:p w:rsidR="00C2565C" w:rsidRPr="00C2565C" w:rsidRDefault="00C2565C" w:rsidP="00C256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34955"/>
          <w:sz w:val="27"/>
          <w:szCs w:val="27"/>
          <w:lang w:eastAsia="ro-RO"/>
        </w:rPr>
      </w:pPr>
      <w:r w:rsidRPr="00C2565C">
        <w:rPr>
          <w:rFonts w:ascii="Arial" w:eastAsia="Times New Roman" w:hAnsi="Arial" w:cs="Arial"/>
          <w:color w:val="434955"/>
          <w:sz w:val="27"/>
          <w:szCs w:val="27"/>
          <w:lang w:eastAsia="ro-RO"/>
        </w:rPr>
        <w:t>Fiecare participant trebuie să aibă un creion și hârtie pe care va scrie denumirea obiectelor.</w:t>
      </w:r>
    </w:p>
    <w:p w:rsidR="00C2565C" w:rsidRPr="00C2565C" w:rsidRDefault="00C2565C" w:rsidP="00C256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34955"/>
          <w:sz w:val="27"/>
          <w:szCs w:val="27"/>
          <w:lang w:eastAsia="ro-RO"/>
        </w:rPr>
      </w:pPr>
      <w:r w:rsidRPr="00C2565C">
        <w:rPr>
          <w:rFonts w:ascii="Arial" w:eastAsia="Times New Roman" w:hAnsi="Arial" w:cs="Arial"/>
          <w:color w:val="434955"/>
          <w:sz w:val="27"/>
          <w:szCs w:val="27"/>
          <w:lang w:eastAsia="ro-RO"/>
        </w:rPr>
        <w:t>Jucătorii trebuie să bage mâna în cutie și să identifice obiectele. Când toată lumea a trecut pe la cutie se vor compara obiectele scrise de ei și se va atribui un premiu persoanei care a identificat corect cele mai multe obiecte.</w:t>
      </w:r>
    </w:p>
    <w:p w:rsidR="00C2565C" w:rsidRPr="00C2565C" w:rsidRDefault="00C2565C" w:rsidP="00C2565C">
      <w:pPr>
        <w:pStyle w:val="NormalWeb"/>
        <w:shd w:val="clear" w:color="auto" w:fill="FFFFFF"/>
        <w:textAlignment w:val="baseline"/>
        <w:rPr>
          <w:rFonts w:ascii="Arial" w:hAnsi="Arial" w:cs="Arial"/>
          <w:color w:val="434955"/>
          <w:sz w:val="27"/>
          <w:szCs w:val="27"/>
        </w:rPr>
      </w:pPr>
      <w:r>
        <w:rPr>
          <w:rStyle w:val="Strong"/>
          <w:rFonts w:ascii="Arial" w:hAnsi="Arial" w:cs="Arial"/>
          <w:color w:val="434955"/>
          <w:sz w:val="27"/>
          <w:szCs w:val="27"/>
        </w:rPr>
        <w:t>Sugestii:</w:t>
      </w:r>
    </w:p>
    <w:p w:rsidR="00C2565C" w:rsidRPr="00C2565C" w:rsidRDefault="00C2565C" w:rsidP="00C2565C">
      <w:pPr>
        <w:pStyle w:val="NormalWeb"/>
        <w:shd w:val="clear" w:color="auto" w:fill="FFFFFF"/>
        <w:textAlignment w:val="baseline"/>
        <w:rPr>
          <w:rFonts w:ascii="Arial" w:hAnsi="Arial" w:cs="Arial"/>
          <w:sz w:val="27"/>
          <w:szCs w:val="27"/>
        </w:rPr>
      </w:pPr>
      <w:r w:rsidRPr="00C2565C">
        <w:rPr>
          <w:rFonts w:ascii="Arial" w:hAnsi="Arial" w:cs="Arial"/>
          <w:sz w:val="27"/>
          <w:szCs w:val="27"/>
        </w:rPr>
        <w:t>În cutie puteți include un animal de plastic, o </w:t>
      </w:r>
      <w:hyperlink r:id="rId5" w:tgtFrame="_blank" w:history="1">
        <w:r w:rsidRPr="00C2565C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>mașină de jucărie</w:t>
        </w:r>
      </w:hyperlink>
      <w:r w:rsidRPr="00C2565C">
        <w:rPr>
          <w:rFonts w:ascii="Arial" w:hAnsi="Arial" w:cs="Arial"/>
          <w:sz w:val="27"/>
          <w:szCs w:val="27"/>
        </w:rPr>
        <w:t>, o </w:t>
      </w:r>
      <w:hyperlink r:id="rId6" w:tgtFrame="_blank" w:history="1">
        <w:r w:rsidRPr="00C2565C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>păpușă Barbie</w:t>
        </w:r>
      </w:hyperlink>
      <w:r w:rsidRPr="00C2565C">
        <w:rPr>
          <w:rFonts w:ascii="Arial" w:hAnsi="Arial" w:cs="Arial"/>
          <w:sz w:val="27"/>
          <w:szCs w:val="27"/>
        </w:rPr>
        <w:t>, o crema pentru bronzat, o pereche de ochelari de soare, un costum de baie, o carte, o scoică, pene, etc.</w:t>
      </w:r>
    </w:p>
    <w:p w:rsidR="00C17BB0" w:rsidRDefault="00C17BB0"/>
    <w:sectPr w:rsidR="00C17BB0" w:rsidSect="00C1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65C"/>
    <w:rsid w:val="00C17BB0"/>
    <w:rsid w:val="00C2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B0"/>
  </w:style>
  <w:style w:type="paragraph" w:styleId="Heading5">
    <w:name w:val="heading 5"/>
    <w:basedOn w:val="Normal"/>
    <w:link w:val="Heading5Char"/>
    <w:uiPriority w:val="9"/>
    <w:qFormat/>
    <w:rsid w:val="00C256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2565C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C2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256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5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chiduta.ro/cauta?q=papusa+barbie" TargetMode="External"/><Relationship Id="rId5" Type="http://schemas.openxmlformats.org/officeDocument/2006/relationships/hyperlink" Target="https://www.nichiduta.ro/cauta?q=masinut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742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2020-05-18T05:38:00Z</dcterms:created>
  <dcterms:modified xsi:type="dcterms:W3CDTF">2020-05-18T05:40:00Z</dcterms:modified>
</cp:coreProperties>
</file>