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83055" w:rsidRDefault="002D3F4F" w:rsidP="002D3F4F">
      <w:pPr>
        <w:shd w:val="clear" w:color="auto" w:fill="FFC00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-100965</wp:posOffset>
            </wp:positionV>
            <wp:extent cx="1791335" cy="1199515"/>
            <wp:effectExtent l="38100" t="57150" r="113665" b="95885"/>
            <wp:wrapTight wrapText="bothSides">
              <wp:wrapPolygon edited="0">
                <wp:start x="-459" y="-1029"/>
                <wp:lineTo x="-459" y="23327"/>
                <wp:lineTo x="22511" y="23327"/>
                <wp:lineTo x="22741" y="23327"/>
                <wp:lineTo x="22971" y="21611"/>
                <wp:lineTo x="22971" y="-343"/>
                <wp:lineTo x="22511" y="-1029"/>
                <wp:lineTo x="-459" y="-1029"/>
              </wp:wrapPolygon>
            </wp:wrapTight>
            <wp:docPr id="1" name="Picture 0" descr="descărcar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2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199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0A96">
        <w:rPr>
          <w:b/>
          <w:sz w:val="32"/>
          <w:szCs w:val="32"/>
          <w:lang w:val="ro-RO"/>
        </w:rPr>
        <w:t>Uniunea Europeană</w:t>
      </w:r>
    </w:p>
    <w:p w:rsidR="00170A96" w:rsidRDefault="00170A96" w:rsidP="00170A96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Încă din secolul XIX-lea unii gânditori şi lideri politici au discutat despre idea unirii </w:t>
      </w:r>
      <w:r w:rsidR="002D3F4F">
        <w:rPr>
          <w:sz w:val="28"/>
          <w:szCs w:val="28"/>
          <w:lang w:val="ro-RO"/>
        </w:rPr>
        <w:t xml:space="preserve">statelor europene atât politic </w:t>
      </w:r>
      <w:r>
        <w:rPr>
          <w:sz w:val="28"/>
          <w:szCs w:val="28"/>
          <w:lang w:val="ro-RO"/>
        </w:rPr>
        <w:t xml:space="preserve"> cât şi economic. Al doilea război mondial a accentuat acest lucru.</w:t>
      </w:r>
    </w:p>
    <w:p w:rsidR="00170A96" w:rsidRDefault="00170A96" w:rsidP="00170A96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Războiul a izbucnit din cauza competiţiei economice dintre ţările europene. De aceea s-a ajuns la concluzia ca trebuie să se pună în comun producţia economică pentru a fi accesibilă tuturoe cetăţenilor.</w:t>
      </w:r>
    </w:p>
    <w:p w:rsidR="00170A96" w:rsidRDefault="00170A96" w:rsidP="00170A96">
      <w:pPr>
        <w:ind w:firstLine="284"/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Primul pas a fost reconcilierea franco-germană din 1951</w:t>
      </w:r>
      <w:r>
        <w:rPr>
          <w:sz w:val="28"/>
          <w:szCs w:val="28"/>
          <w:lang w:val="ro-RO"/>
        </w:rPr>
        <w:t xml:space="preserve"> , când Franţa şi Republica Federală Germană ( RFG) au format </w:t>
      </w:r>
      <w:r w:rsidRPr="002D3F4F">
        <w:rPr>
          <w:b/>
          <w:sz w:val="28"/>
          <w:szCs w:val="28"/>
          <w:lang w:val="ro-RO"/>
        </w:rPr>
        <w:t>„Comunitatea Europeană a Cărbunelui şi Oţelului”</w:t>
      </w:r>
    </w:p>
    <w:p w:rsidR="00170A96" w:rsidRDefault="00170A96" w:rsidP="00170A96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Celor două state li s-a alăturat</w:t>
      </w:r>
      <w:r w:rsidR="002D3F4F">
        <w:rPr>
          <w:sz w:val="28"/>
          <w:szCs w:val="28"/>
          <w:lang w:val="ro-RO"/>
        </w:rPr>
        <w:t xml:space="preserve"> </w:t>
      </w:r>
      <w:r w:rsidRPr="002D3F4F">
        <w:rPr>
          <w:b/>
          <w:sz w:val="28"/>
          <w:szCs w:val="28"/>
          <w:lang w:val="ro-RO"/>
        </w:rPr>
        <w:t>Luxemburg, Belgia, Olanda şi Italia</w:t>
      </w:r>
      <w:r>
        <w:rPr>
          <w:sz w:val="28"/>
          <w:szCs w:val="28"/>
          <w:lang w:val="ro-RO"/>
        </w:rPr>
        <w:t xml:space="preserve">. Aşa s-a înfiinţat </w:t>
      </w:r>
      <w:r w:rsidRPr="002D3F4F">
        <w:rPr>
          <w:b/>
          <w:sz w:val="28"/>
          <w:szCs w:val="28"/>
          <w:lang w:val="ro-RO"/>
        </w:rPr>
        <w:t>Comunitatea Economică Europeană</w:t>
      </w:r>
      <w:r w:rsidR="008B0E18" w:rsidRPr="002D3F4F">
        <w:rPr>
          <w:b/>
          <w:sz w:val="28"/>
          <w:szCs w:val="28"/>
          <w:lang w:val="ro-RO"/>
        </w:rPr>
        <w:t xml:space="preserve"> în anul 1957</w:t>
      </w:r>
      <w:r w:rsidR="008B0E18">
        <w:rPr>
          <w:sz w:val="28"/>
          <w:szCs w:val="28"/>
          <w:lang w:val="ro-RO"/>
        </w:rPr>
        <w:t>.  Aceasta a fost nucleul viitoarei Uniuni Europene.</w:t>
      </w:r>
    </w:p>
    <w:p w:rsidR="008B0E18" w:rsidRDefault="008B0E18" w:rsidP="00170A96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Uniunea Europeană reprezintă statele membre şi cetăţenii acestora. Ea le apără drepturile, libertăţile şi interesele. Legile din Uniunea Europeană le completează pe cele ale fiecărui stat.</w:t>
      </w:r>
    </w:p>
    <w:p w:rsidR="008B0E18" w:rsidRDefault="002D3F4F" w:rsidP="00170A96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293370</wp:posOffset>
            </wp:positionV>
            <wp:extent cx="2485390" cy="1315720"/>
            <wp:effectExtent l="38100" t="57150" r="105410" b="93980"/>
            <wp:wrapTight wrapText="bothSides">
              <wp:wrapPolygon edited="0">
                <wp:start x="-331" y="-938"/>
                <wp:lineTo x="-331" y="23143"/>
                <wp:lineTo x="22185" y="23143"/>
                <wp:lineTo x="22351" y="23143"/>
                <wp:lineTo x="22516" y="21266"/>
                <wp:lineTo x="22516" y="-313"/>
                <wp:lineTo x="22185" y="-938"/>
                <wp:lineTo x="-331" y="-938"/>
              </wp:wrapPolygon>
            </wp:wrapTight>
            <wp:docPr id="2" name="Picture 1" descr="architecturebuildingskyscraperto-157389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buildingskyscraperto-15738960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315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E18" w:rsidRPr="002D3F4F">
        <w:rPr>
          <w:b/>
          <w:sz w:val="28"/>
          <w:szCs w:val="28"/>
          <w:lang w:val="ro-RO"/>
        </w:rPr>
        <w:t>Uniunea Europeană are trei mari instituţii</w:t>
      </w:r>
      <w:r w:rsidR="008B0E18">
        <w:rPr>
          <w:sz w:val="28"/>
          <w:szCs w:val="28"/>
          <w:lang w:val="ro-RO"/>
        </w:rPr>
        <w:t xml:space="preserve"> :</w:t>
      </w:r>
    </w:p>
    <w:p w:rsidR="008B0E18" w:rsidRDefault="008B0E18" w:rsidP="008B0E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Comisia Europeană</w:t>
      </w:r>
      <w:r>
        <w:rPr>
          <w:sz w:val="28"/>
          <w:szCs w:val="28"/>
          <w:lang w:val="ro-RO"/>
        </w:rPr>
        <w:t xml:space="preserve"> cu sediul la Bruxelles - </w:t>
      </w:r>
    </w:p>
    <w:p w:rsidR="008B0E18" w:rsidRDefault="008B0E18" w:rsidP="008B0E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Parlamentul European</w:t>
      </w:r>
      <w:r>
        <w:rPr>
          <w:sz w:val="28"/>
          <w:szCs w:val="28"/>
          <w:lang w:val="ro-RO"/>
        </w:rPr>
        <w:t xml:space="preserve"> cu sediul la Strasbourg, Bruxelles şi Luxemburg</w:t>
      </w:r>
    </w:p>
    <w:p w:rsidR="008B0E18" w:rsidRDefault="008B0E18" w:rsidP="008B0E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Curtea Europeană de Justiţie</w:t>
      </w:r>
      <w:r>
        <w:rPr>
          <w:sz w:val="28"/>
          <w:szCs w:val="28"/>
          <w:lang w:val="ro-RO"/>
        </w:rPr>
        <w:t xml:space="preserve"> cu sediul la Luxemburg care asigură respectarea legilor</w:t>
      </w:r>
    </w:p>
    <w:p w:rsidR="008B0E18" w:rsidRDefault="008B0E18" w:rsidP="008B0E18">
      <w:pPr>
        <w:ind w:firstLine="284"/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Comisia Europeană funcţionează ca un guvern</w:t>
      </w:r>
      <w:r>
        <w:rPr>
          <w:sz w:val="28"/>
          <w:szCs w:val="28"/>
          <w:lang w:val="ro-RO"/>
        </w:rPr>
        <w:t xml:space="preserve">, aplicând tratatele şi legile stabilite de Parlamentul European. Membrii Parlamentului European sunt aleşi direct de către toate statele membre prin vot. </w:t>
      </w:r>
    </w:p>
    <w:p w:rsidR="008B0E18" w:rsidRDefault="008B0E18" w:rsidP="002D3F4F">
      <w:pPr>
        <w:ind w:firstLine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Alte decizii se mai pot lua şi în </w:t>
      </w:r>
      <w:r w:rsidRPr="002D3F4F">
        <w:rPr>
          <w:b/>
          <w:sz w:val="28"/>
          <w:szCs w:val="28"/>
          <w:lang w:val="ro-RO"/>
        </w:rPr>
        <w:t>Consiliul European</w:t>
      </w:r>
      <w:r>
        <w:rPr>
          <w:sz w:val="28"/>
          <w:szCs w:val="28"/>
          <w:lang w:val="ro-RO"/>
        </w:rPr>
        <w:t xml:space="preserve"> format di</w:t>
      </w:r>
      <w:r w:rsidR="002D3F4F">
        <w:rPr>
          <w:sz w:val="28"/>
          <w:szCs w:val="28"/>
          <w:lang w:val="ro-RO"/>
        </w:rPr>
        <w:t>n liderii politici (</w:t>
      </w:r>
      <w:r>
        <w:rPr>
          <w:sz w:val="28"/>
          <w:szCs w:val="28"/>
          <w:lang w:val="ro-RO"/>
        </w:rPr>
        <w:t xml:space="preserve">preşedinţii ) ai fiecărui stat </w:t>
      </w:r>
    </w:p>
    <w:p w:rsidR="008B0E18" w:rsidRDefault="008B0E18" w:rsidP="008B0E18">
      <w:pPr>
        <w:ind w:firstLine="284"/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Uniunea Europeană are la bază dreptul libertăţii de mişcare pentru persoane , mărfuri şi capitaluri ( bani de investit)</w:t>
      </w:r>
      <w:r>
        <w:rPr>
          <w:sz w:val="28"/>
          <w:szCs w:val="28"/>
          <w:lang w:val="ro-RO"/>
        </w:rPr>
        <w:t xml:space="preserve"> </w:t>
      </w:r>
      <w:r w:rsidR="002D3F4F">
        <w:rPr>
          <w:sz w:val="28"/>
          <w:szCs w:val="28"/>
          <w:lang w:val="ro-RO"/>
        </w:rPr>
        <w:t>.</w:t>
      </w:r>
      <w:r w:rsidRPr="002D3F4F">
        <w:rPr>
          <w:b/>
          <w:sz w:val="28"/>
          <w:szCs w:val="28"/>
          <w:lang w:val="ro-RO"/>
        </w:rPr>
        <w:t>Tratatul Schengen din 1995</w:t>
      </w:r>
      <w:r>
        <w:rPr>
          <w:sz w:val="28"/>
          <w:szCs w:val="28"/>
          <w:lang w:val="ro-RO"/>
        </w:rPr>
        <w:t xml:space="preserve"> a desfiinţat graniţele dintre state şi controlul paşapoartelor.</w:t>
      </w:r>
    </w:p>
    <w:p w:rsidR="008B0E18" w:rsidRDefault="006D2571" w:rsidP="008B0E18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441325</wp:posOffset>
            </wp:positionV>
            <wp:extent cx="2513965" cy="2512695"/>
            <wp:effectExtent l="38100" t="57150" r="114935" b="97155"/>
            <wp:wrapTight wrapText="bothSides">
              <wp:wrapPolygon edited="0">
                <wp:start x="-327" y="-491"/>
                <wp:lineTo x="-327" y="22435"/>
                <wp:lineTo x="22260" y="22435"/>
                <wp:lineTo x="22424" y="22435"/>
                <wp:lineTo x="22588" y="21453"/>
                <wp:lineTo x="22588" y="-164"/>
                <wp:lineTo x="22260" y="-491"/>
                <wp:lineTo x="-327" y="-491"/>
              </wp:wrapPolygon>
            </wp:wrapTight>
            <wp:docPr id="3" name="Picture 2" descr="Map_of_the_Schengen_Are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f_the_Schengen_Are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512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E18">
        <w:rPr>
          <w:sz w:val="28"/>
          <w:szCs w:val="28"/>
          <w:lang w:val="ro-RO"/>
        </w:rPr>
        <w:t xml:space="preserve">Astăzi </w:t>
      </w:r>
      <w:r w:rsidR="008B0E18" w:rsidRPr="002D3F4F">
        <w:rPr>
          <w:b/>
          <w:sz w:val="28"/>
          <w:szCs w:val="28"/>
          <w:lang w:val="ro-RO"/>
        </w:rPr>
        <w:t>„ zona Schengen”</w:t>
      </w:r>
      <w:r w:rsidR="00292B8E" w:rsidRPr="002D3F4F">
        <w:rPr>
          <w:b/>
          <w:sz w:val="28"/>
          <w:szCs w:val="28"/>
          <w:lang w:val="ro-RO"/>
        </w:rPr>
        <w:t xml:space="preserve"> cuprinde 26 de ţări UE</w:t>
      </w:r>
      <w:r w:rsidR="00292B8E">
        <w:rPr>
          <w:sz w:val="28"/>
          <w:szCs w:val="28"/>
          <w:lang w:val="ro-RO"/>
        </w:rPr>
        <w:t xml:space="preserve">, exceptând Irlanda care nu a dorit să participe şi </w:t>
      </w:r>
      <w:r w:rsidR="00292B8E" w:rsidRPr="002D3F4F">
        <w:rPr>
          <w:b/>
          <w:sz w:val="28"/>
          <w:szCs w:val="28"/>
          <w:lang w:val="ro-RO"/>
        </w:rPr>
        <w:t xml:space="preserve">România, Bulgaria, Croaţia, Cipru </w:t>
      </w:r>
      <w:r w:rsidR="00292B8E">
        <w:rPr>
          <w:sz w:val="28"/>
          <w:szCs w:val="28"/>
          <w:lang w:val="ro-RO"/>
        </w:rPr>
        <w:t>care nu îndeplinesc condiţiile.</w:t>
      </w:r>
    </w:p>
    <w:p w:rsidR="00292B8E" w:rsidRDefault="00292B8E" w:rsidP="008B0E18">
      <w:pPr>
        <w:ind w:firstLine="284"/>
        <w:rPr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Uniunea Europeană are în prezent 27 de state membre</w:t>
      </w:r>
      <w:r>
        <w:rPr>
          <w:sz w:val="28"/>
          <w:szCs w:val="28"/>
          <w:lang w:val="ro-RO"/>
        </w:rPr>
        <w:t>. Recent Marea Britanie a ieşit din UE prin referendumul din 2016 – Brexit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Doresc să intre în UE următoarele ţări : </w:t>
      </w:r>
      <w:r w:rsidRPr="002D3F4F">
        <w:rPr>
          <w:b/>
          <w:sz w:val="28"/>
          <w:szCs w:val="28"/>
          <w:lang w:val="ro-RO"/>
        </w:rPr>
        <w:t>Ucraina, Moldova, Turcia, Serbia şi Macedonia de Nord.</w:t>
      </w:r>
    </w:p>
    <w:p w:rsidR="00292B8E" w:rsidRDefault="00292B8E" w:rsidP="008B0E18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 au dorit să adere la UE</w:t>
      </w:r>
      <w:r w:rsidR="002D3F4F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Pr="002D3F4F">
        <w:rPr>
          <w:b/>
          <w:sz w:val="28"/>
          <w:szCs w:val="28"/>
          <w:lang w:val="ro-RO"/>
        </w:rPr>
        <w:t>Islanda, Norvegia şi Elveţia</w:t>
      </w:r>
      <w:r>
        <w:rPr>
          <w:sz w:val="28"/>
          <w:szCs w:val="28"/>
          <w:lang w:val="ro-RO"/>
        </w:rPr>
        <w:t>.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 xml:space="preserve">Cele şase ţări fondatoare - 1957 : Franţa, Germania, Luxemburg, Belgia, Olanda, Italia </w:t>
      </w:r>
    </w:p>
    <w:p w:rsidR="00292B8E" w:rsidRPr="002D3F4F" w:rsidRDefault="00292B8E" w:rsidP="002D3F4F">
      <w:pPr>
        <w:shd w:val="clear" w:color="auto" w:fill="A6A6A6" w:themeFill="background1" w:themeFillShade="A6"/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Valuri de aderare la UE :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1973 – Danemarca, Marea Britanie, Irlanda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1981 – Grecia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1986 – Spania şi Portugalia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1995 – Austria, Finlanda, Suedia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2004 – Polonia, Cehia, Slovacia, Malta, Cipru, Ungaria, Estonia, Letonia, Lituania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2007 – Romania şi Bulgaria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2013 – Croaţia</w:t>
      </w:r>
    </w:p>
    <w:p w:rsidR="00292B8E" w:rsidRPr="002D3F4F" w:rsidRDefault="00292B8E" w:rsidP="008B0E18">
      <w:pPr>
        <w:ind w:firstLine="284"/>
        <w:rPr>
          <w:b/>
          <w:sz w:val="28"/>
          <w:szCs w:val="28"/>
          <w:lang w:val="ro-RO"/>
        </w:rPr>
      </w:pPr>
      <w:r w:rsidRPr="002D3F4F">
        <w:rPr>
          <w:b/>
          <w:sz w:val="28"/>
          <w:szCs w:val="28"/>
          <w:lang w:val="ro-RO"/>
        </w:rPr>
        <w:t>2016 – Brexit</w:t>
      </w:r>
      <w:r w:rsidR="006D2571">
        <w:rPr>
          <w:b/>
          <w:sz w:val="28"/>
          <w:szCs w:val="28"/>
          <w:lang w:val="ro-RO"/>
        </w:rPr>
        <w:t xml:space="preserve"> </w:t>
      </w:r>
      <w:r w:rsidRPr="002D3F4F">
        <w:rPr>
          <w:b/>
          <w:sz w:val="28"/>
          <w:szCs w:val="28"/>
          <w:lang w:val="ro-RO"/>
        </w:rPr>
        <w:t>- prin referendum Marea Britanie iese din UE</w:t>
      </w:r>
    </w:p>
    <w:p w:rsidR="00170A96" w:rsidRPr="002D3F4F" w:rsidRDefault="006D2571" w:rsidP="002D3F4F">
      <w:pPr>
        <w:ind w:firstLine="284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64135</wp:posOffset>
            </wp:positionV>
            <wp:extent cx="1336040" cy="1616075"/>
            <wp:effectExtent l="38100" t="57150" r="111760" b="98425"/>
            <wp:wrapTight wrapText="bothSides">
              <wp:wrapPolygon edited="0">
                <wp:start x="-616" y="-764"/>
                <wp:lineTo x="-616" y="22916"/>
                <wp:lineTo x="22791" y="22916"/>
                <wp:lineTo x="23099" y="22916"/>
                <wp:lineTo x="23407" y="21388"/>
                <wp:lineTo x="23407" y="-255"/>
                <wp:lineTo x="22791" y="-764"/>
                <wp:lineTo x="-616" y="-764"/>
              </wp:wrapPolygon>
            </wp:wrapTight>
            <wp:docPr id="4" name="Picture 3" descr="440px-Euro_banknotes,_First_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px-Euro_banknotes,_First_seri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61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2B8E" w:rsidRPr="002D3F4F">
        <w:rPr>
          <w:b/>
          <w:sz w:val="28"/>
          <w:szCs w:val="28"/>
          <w:lang w:val="ro-RO"/>
        </w:rPr>
        <w:t>Moneda UE este Euro</w:t>
      </w:r>
      <w:r w:rsidR="00292B8E">
        <w:rPr>
          <w:sz w:val="28"/>
          <w:szCs w:val="28"/>
          <w:lang w:val="ro-RO"/>
        </w:rPr>
        <w:t xml:space="preserve">. Nu toate ţările din UE sunt pregătite economic </w:t>
      </w:r>
      <w:r w:rsidR="002D3F4F">
        <w:rPr>
          <w:sz w:val="28"/>
          <w:szCs w:val="28"/>
          <w:lang w:val="ro-RO"/>
        </w:rPr>
        <w:t xml:space="preserve">pentru euro. </w:t>
      </w:r>
      <w:r w:rsidR="002D3F4F" w:rsidRPr="002D3F4F">
        <w:rPr>
          <w:b/>
          <w:sz w:val="28"/>
          <w:szCs w:val="28"/>
          <w:lang w:val="ro-RO"/>
        </w:rPr>
        <w:t>Doar 24 de ţări folosesc moneda euro</w:t>
      </w:r>
      <w:r w:rsidR="002D3F4F">
        <w:rPr>
          <w:b/>
          <w:sz w:val="28"/>
          <w:szCs w:val="28"/>
          <w:lang w:val="ro-RO"/>
        </w:rPr>
        <w:t xml:space="preserve">, </w:t>
      </w:r>
      <w:r w:rsidR="002D3F4F">
        <w:rPr>
          <w:sz w:val="28"/>
          <w:szCs w:val="28"/>
          <w:lang w:val="ro-RO"/>
        </w:rPr>
        <w:t xml:space="preserve"> inclusiv ţări care nu sunt membre UE : </w:t>
      </w:r>
      <w:r w:rsidR="002D3F4F" w:rsidRPr="002D3F4F">
        <w:rPr>
          <w:b/>
          <w:sz w:val="28"/>
          <w:szCs w:val="28"/>
          <w:lang w:val="ro-RO"/>
        </w:rPr>
        <w:t>Monaco, Andorra, Vatica, San Marino, Muntenegru şi statul nerecunoscut Kosovo.</w:t>
      </w:r>
    </w:p>
    <w:sectPr w:rsidR="00170A96" w:rsidRPr="002D3F4F" w:rsidSect="006D2571">
      <w:pgSz w:w="12240" w:h="15840"/>
      <w:pgMar w:top="1135" w:right="1041" w:bottom="851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5B2"/>
    <w:multiLevelType w:val="hybridMultilevel"/>
    <w:tmpl w:val="4984D75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170A96"/>
    <w:rsid w:val="00170A96"/>
    <w:rsid w:val="00292B8E"/>
    <w:rsid w:val="002D3F4F"/>
    <w:rsid w:val="006D2571"/>
    <w:rsid w:val="008B0E18"/>
    <w:rsid w:val="00E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2020-05-04T09:58:00Z</dcterms:created>
  <dcterms:modified xsi:type="dcterms:W3CDTF">2020-05-04T10:42:00Z</dcterms:modified>
</cp:coreProperties>
</file>