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52418" w:rsidRDefault="00CC6D9B" w:rsidP="008659F9">
      <w:pPr>
        <w:shd w:val="clear" w:color="auto" w:fill="FFC00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Statele moderne : Revoluţie şi emancipare naţională</w:t>
      </w:r>
    </w:p>
    <w:p w:rsidR="00CC6D9B" w:rsidRDefault="00792424" w:rsidP="00CC6D9B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391160</wp:posOffset>
            </wp:positionV>
            <wp:extent cx="2502535" cy="1416685"/>
            <wp:effectExtent l="38100" t="57150" r="107315" b="88265"/>
            <wp:wrapTight wrapText="bothSides">
              <wp:wrapPolygon edited="0">
                <wp:start x="-329" y="-871"/>
                <wp:lineTo x="-329" y="22946"/>
                <wp:lineTo x="22197" y="22946"/>
                <wp:lineTo x="22362" y="22946"/>
                <wp:lineTo x="22526" y="22655"/>
                <wp:lineTo x="22526" y="-290"/>
                <wp:lineTo x="22197" y="-871"/>
                <wp:lineTo x="-329" y="-871"/>
              </wp:wrapPolygon>
            </wp:wrapTight>
            <wp:docPr id="1" name="Picture 0" descr="Consecintele_congresului_de_la_V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cintele_congresului_de_la_Vie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416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6D9B">
        <w:rPr>
          <w:sz w:val="28"/>
          <w:szCs w:val="28"/>
          <w:lang w:val="ro-RO"/>
        </w:rPr>
        <w:t>Odata ce Franţa lui Napoleon a fost înfrântă, statele învigătoare au reorganizat Europa după propriile interese.</w:t>
      </w:r>
    </w:p>
    <w:p w:rsidR="00CC6D9B" w:rsidRDefault="00CC6D9B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t>Între anii 1814-1815 are loc Cogresul de la Viena</w:t>
      </w:r>
      <w:r>
        <w:rPr>
          <w:sz w:val="28"/>
          <w:szCs w:val="28"/>
          <w:lang w:val="ro-RO"/>
        </w:rPr>
        <w:t>. Acest congres a urmărit stabilirea ordinii existente dinai</w:t>
      </w:r>
      <w:r w:rsidR="00792424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tea revoluţiei franceze fără să ţină cont de ce doreau popoarele europene. </w:t>
      </w:r>
      <w:r w:rsidRPr="008659F9">
        <w:rPr>
          <w:b/>
          <w:sz w:val="28"/>
          <w:szCs w:val="28"/>
          <w:lang w:val="ro-RO"/>
        </w:rPr>
        <w:t>Franţa a revenit la graniţele sale din 1792</w:t>
      </w:r>
      <w:r>
        <w:rPr>
          <w:sz w:val="28"/>
          <w:szCs w:val="28"/>
          <w:lang w:val="ro-RO"/>
        </w:rPr>
        <w:t>, iar statele germane au alcătu</w:t>
      </w:r>
      <w:r w:rsidR="008659F9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t o confederaţie. </w:t>
      </w:r>
      <w:r w:rsidRPr="008659F9">
        <w:rPr>
          <w:b/>
          <w:sz w:val="28"/>
          <w:szCs w:val="28"/>
          <w:lang w:val="ro-RO"/>
        </w:rPr>
        <w:t>Rusia şi Prusia şi-au extins teritoriile</w:t>
      </w:r>
      <w:r>
        <w:rPr>
          <w:sz w:val="28"/>
          <w:szCs w:val="28"/>
          <w:lang w:val="ro-RO"/>
        </w:rPr>
        <w:t>, iar Austria a ocupat teritorii din Peninsula Italică.</w:t>
      </w:r>
    </w:p>
    <w:p w:rsidR="00792424" w:rsidRDefault="00792424" w:rsidP="00CC6D9B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31115</wp:posOffset>
            </wp:positionV>
            <wp:extent cx="5353050" cy="3204845"/>
            <wp:effectExtent l="19050" t="0" r="0" b="0"/>
            <wp:wrapTight wrapText="bothSides">
              <wp:wrapPolygon edited="0">
                <wp:start x="-77" y="0"/>
                <wp:lineTo x="-77" y="21442"/>
                <wp:lineTo x="21600" y="21442"/>
                <wp:lineTo x="21600" y="0"/>
                <wp:lineTo x="-77" y="0"/>
              </wp:wrapPolygon>
            </wp:wrapTight>
            <wp:docPr id="2" name="Picture 1" descr="harta-europa.wepm4v7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a-europa.wepm4v7hc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D9B" w:rsidRDefault="00CC6D9B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t>Austria, Prusia şi Rusia au format o coaliţie numită „Sfânta Alianţă” în 1815</w:t>
      </w:r>
      <w:r>
        <w:rPr>
          <w:sz w:val="28"/>
          <w:szCs w:val="28"/>
          <w:lang w:val="ro-RO"/>
        </w:rPr>
        <w:t>. Aceasta lupta împotriva mişcărilor naţionale şi a răspândirii ideilor ce susţineau drepturile şi libertăţile politice.</w:t>
      </w:r>
    </w:p>
    <w:p w:rsidR="00CC6D9B" w:rsidRPr="008659F9" w:rsidRDefault="00CC6D9B" w:rsidP="00CC6D9B">
      <w:pPr>
        <w:ind w:firstLine="284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Acestă </w:t>
      </w:r>
      <w:r w:rsidRPr="008659F9">
        <w:rPr>
          <w:b/>
          <w:sz w:val="28"/>
          <w:szCs w:val="28"/>
          <w:lang w:val="ro-RO"/>
        </w:rPr>
        <w:t>„Sfântă Alianţă” nu a putut împiedica declanşarea revoluţiilor popoarelor care au urmat după 1815</w:t>
      </w:r>
      <w:r>
        <w:rPr>
          <w:sz w:val="28"/>
          <w:szCs w:val="28"/>
          <w:lang w:val="ro-RO"/>
        </w:rPr>
        <w:t xml:space="preserve">. Statele doreau </w:t>
      </w:r>
      <w:r w:rsidRPr="008659F9">
        <w:rPr>
          <w:b/>
          <w:sz w:val="28"/>
          <w:szCs w:val="28"/>
          <w:lang w:val="ro-RO"/>
        </w:rPr>
        <w:t>emanciparea naţională – adică eliberarea de sub dominaţia străină.</w:t>
      </w:r>
      <w:r w:rsidR="000260C3">
        <w:rPr>
          <w:sz w:val="28"/>
          <w:szCs w:val="28"/>
          <w:lang w:val="ro-RO"/>
        </w:rPr>
        <w:t xml:space="preserve"> Aşa au început să apară miş</w:t>
      </w:r>
      <w:r w:rsidR="008659F9">
        <w:rPr>
          <w:sz w:val="28"/>
          <w:szCs w:val="28"/>
          <w:lang w:val="ro-RO"/>
        </w:rPr>
        <w:t xml:space="preserve">cări naţionale pentru </w:t>
      </w:r>
      <w:r w:rsidR="008659F9" w:rsidRPr="008659F9">
        <w:rPr>
          <w:b/>
          <w:sz w:val="28"/>
          <w:szCs w:val="28"/>
          <w:lang w:val="ro-RO"/>
        </w:rPr>
        <w:t>dobândire</w:t>
      </w:r>
      <w:r w:rsidR="000260C3" w:rsidRPr="008659F9">
        <w:rPr>
          <w:b/>
          <w:sz w:val="28"/>
          <w:szCs w:val="28"/>
          <w:lang w:val="ro-RO"/>
        </w:rPr>
        <w:t>a independenţei.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lastRenderedPageBreak/>
        <w:t>Grecia şi-a câştigat independenţa faţă de Imperiul Otoman</w:t>
      </w:r>
      <w:r>
        <w:rPr>
          <w:sz w:val="28"/>
          <w:szCs w:val="28"/>
          <w:lang w:val="ro-RO"/>
        </w:rPr>
        <w:t xml:space="preserve">, iar </w:t>
      </w:r>
      <w:r w:rsidRPr="008659F9">
        <w:rPr>
          <w:b/>
          <w:sz w:val="28"/>
          <w:szCs w:val="28"/>
          <w:lang w:val="ro-RO"/>
        </w:rPr>
        <w:t>Belgia s-a desprins de Olanda</w:t>
      </w:r>
      <w:r>
        <w:rPr>
          <w:sz w:val="28"/>
          <w:szCs w:val="28"/>
          <w:lang w:val="ro-RO"/>
        </w:rPr>
        <w:t>. Alte acţiuni revoluţionare au avut loc în Spania, Franţa, spaţiul italian, Polonia şi în Ţara Românească</w:t>
      </w:r>
      <w:r w:rsidR="008659F9">
        <w:rPr>
          <w:sz w:val="28"/>
          <w:szCs w:val="28"/>
          <w:lang w:val="ro-RO"/>
        </w:rPr>
        <w:t xml:space="preserve"> ( </w:t>
      </w:r>
      <w:r w:rsidR="008659F9" w:rsidRPr="008659F9">
        <w:rPr>
          <w:b/>
          <w:sz w:val="28"/>
          <w:szCs w:val="28"/>
          <w:lang w:val="ro-RO"/>
        </w:rPr>
        <w:t>Revoluţia lui Tudor vladimirescu – 1821</w:t>
      </w:r>
      <w:r w:rsidR="008659F9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t>În America de Sud</w:t>
      </w:r>
      <w:r>
        <w:rPr>
          <w:sz w:val="28"/>
          <w:szCs w:val="28"/>
          <w:lang w:val="ro-RO"/>
        </w:rPr>
        <w:t xml:space="preserve"> foste colonii ale Spaniei şi Portugaliei şi-au proclamat independenţa formându-se ţările : </w:t>
      </w:r>
      <w:r w:rsidRPr="008659F9">
        <w:rPr>
          <w:b/>
          <w:sz w:val="28"/>
          <w:szCs w:val="28"/>
          <w:lang w:val="ro-RO"/>
        </w:rPr>
        <w:t>Argentina, Bolivia, Brazilia</w:t>
      </w:r>
      <w:r>
        <w:rPr>
          <w:sz w:val="28"/>
          <w:szCs w:val="28"/>
          <w:lang w:val="ro-RO"/>
        </w:rPr>
        <w:t>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t>În Europa anul 1848 a fost numit şi „Primăvara popoarelor”</w:t>
      </w:r>
      <w:r>
        <w:rPr>
          <w:sz w:val="28"/>
          <w:szCs w:val="28"/>
          <w:lang w:val="ro-RO"/>
        </w:rPr>
        <w:t xml:space="preserve"> – aproape în toate ţările fiind revoluţii.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a doua jumătate a secolului  al XIX-lea  pe continentul european au apărut noi state.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</w:t>
      </w:r>
      <w:r w:rsidRPr="008659F9">
        <w:rPr>
          <w:b/>
          <w:sz w:val="28"/>
          <w:szCs w:val="28"/>
          <w:lang w:val="ro-RO"/>
        </w:rPr>
        <w:t>1859 s-a realizat Unirea Principatelor Române sub Alexandru Ioan Cuza</w:t>
      </w:r>
      <w:r>
        <w:rPr>
          <w:sz w:val="28"/>
          <w:szCs w:val="28"/>
          <w:lang w:val="ro-RO"/>
        </w:rPr>
        <w:t>, punându-se bazele statului român modern.</w:t>
      </w:r>
    </w:p>
    <w:p w:rsidR="000260C3" w:rsidRDefault="000260C3" w:rsidP="00CC6D9B">
      <w:pPr>
        <w:ind w:firstLine="284"/>
        <w:rPr>
          <w:sz w:val="28"/>
          <w:szCs w:val="28"/>
          <w:lang w:val="ro-RO"/>
        </w:rPr>
      </w:pPr>
      <w:r w:rsidRPr="008659F9">
        <w:rPr>
          <w:b/>
          <w:sz w:val="28"/>
          <w:szCs w:val="28"/>
          <w:lang w:val="ro-RO"/>
        </w:rPr>
        <w:t xml:space="preserve">Italia </w:t>
      </w:r>
      <w:r>
        <w:rPr>
          <w:sz w:val="28"/>
          <w:szCs w:val="28"/>
          <w:lang w:val="ro-RO"/>
        </w:rPr>
        <w:t xml:space="preserve">s-a format prin unificarea mai multor regiuni. Un rol important în formarea Italiei moderne l-a avut regele </w:t>
      </w:r>
      <w:r w:rsidR="008659F9">
        <w:rPr>
          <w:sz w:val="28"/>
          <w:szCs w:val="28"/>
          <w:lang w:val="ro-RO"/>
        </w:rPr>
        <w:t xml:space="preserve">Sardiniei şi Piemontului </w:t>
      </w:r>
      <w:r w:rsidRPr="008659F9">
        <w:rPr>
          <w:b/>
          <w:sz w:val="28"/>
          <w:szCs w:val="28"/>
          <w:lang w:val="ro-RO"/>
        </w:rPr>
        <w:t>Victor Emanuel al II-lea</w:t>
      </w:r>
      <w:r>
        <w:rPr>
          <w:sz w:val="28"/>
          <w:szCs w:val="28"/>
          <w:lang w:val="ro-RO"/>
        </w:rPr>
        <w:t xml:space="preserve"> , prim-ministrul </w:t>
      </w:r>
      <w:r w:rsidRPr="008659F9">
        <w:rPr>
          <w:b/>
          <w:sz w:val="28"/>
          <w:szCs w:val="28"/>
          <w:lang w:val="ro-RO"/>
        </w:rPr>
        <w:t>Camillo Cavour</w:t>
      </w:r>
      <w:r>
        <w:rPr>
          <w:sz w:val="28"/>
          <w:szCs w:val="28"/>
          <w:lang w:val="ro-RO"/>
        </w:rPr>
        <w:t xml:space="preserve"> şi revoluţionarul </w:t>
      </w:r>
      <w:r w:rsidRPr="008659F9">
        <w:rPr>
          <w:b/>
          <w:sz w:val="28"/>
          <w:szCs w:val="28"/>
          <w:lang w:val="ro-RO"/>
        </w:rPr>
        <w:t>Giuseppe Garibaldi</w:t>
      </w:r>
      <w:r>
        <w:rPr>
          <w:sz w:val="28"/>
          <w:szCs w:val="28"/>
          <w:lang w:val="ro-RO"/>
        </w:rPr>
        <w:t xml:space="preserve"> </w:t>
      </w:r>
    </w:p>
    <w:p w:rsidR="000260C3" w:rsidRPr="00792424" w:rsidRDefault="000260C3" w:rsidP="00CC6D9B">
      <w:pPr>
        <w:ind w:firstLine="284"/>
        <w:rPr>
          <w:b/>
          <w:sz w:val="28"/>
          <w:szCs w:val="28"/>
          <w:lang w:val="ro-RO"/>
        </w:rPr>
      </w:pPr>
      <w:r w:rsidRPr="00792424">
        <w:rPr>
          <w:b/>
          <w:sz w:val="28"/>
          <w:szCs w:val="28"/>
          <w:lang w:val="ro-RO"/>
        </w:rPr>
        <w:t>Spaţiul german a fost unificat</w:t>
      </w:r>
      <w:r w:rsidR="008659F9" w:rsidRPr="00792424">
        <w:rPr>
          <w:b/>
          <w:sz w:val="28"/>
          <w:szCs w:val="28"/>
          <w:lang w:val="ro-RO"/>
        </w:rPr>
        <w:t xml:space="preserve"> în urma a trei războaie</w:t>
      </w:r>
      <w:r w:rsidR="008659F9">
        <w:rPr>
          <w:sz w:val="28"/>
          <w:szCs w:val="28"/>
          <w:lang w:val="ro-RO"/>
        </w:rPr>
        <w:t xml:space="preserve">, începând cu anul </w:t>
      </w:r>
      <w:r w:rsidR="008659F9" w:rsidRPr="00792424">
        <w:rPr>
          <w:b/>
          <w:sz w:val="28"/>
          <w:szCs w:val="28"/>
          <w:lang w:val="ro-RO"/>
        </w:rPr>
        <w:t xml:space="preserve">1864 </w:t>
      </w:r>
      <w:r w:rsidR="008659F9">
        <w:rPr>
          <w:sz w:val="28"/>
          <w:szCs w:val="28"/>
          <w:lang w:val="ro-RO"/>
        </w:rPr>
        <w:t xml:space="preserve">duse de </w:t>
      </w:r>
      <w:r w:rsidR="008659F9" w:rsidRPr="00792424">
        <w:rPr>
          <w:b/>
          <w:sz w:val="28"/>
          <w:szCs w:val="28"/>
          <w:lang w:val="ro-RO"/>
        </w:rPr>
        <w:t>Regatul Prusiei</w:t>
      </w:r>
      <w:r w:rsidR="008659F9">
        <w:rPr>
          <w:sz w:val="28"/>
          <w:szCs w:val="28"/>
          <w:lang w:val="ro-RO"/>
        </w:rPr>
        <w:t xml:space="preserve">. Coducătorul Prusiei era </w:t>
      </w:r>
      <w:r w:rsidR="008659F9" w:rsidRPr="00792424">
        <w:rPr>
          <w:b/>
          <w:sz w:val="28"/>
          <w:szCs w:val="28"/>
          <w:lang w:val="ro-RO"/>
        </w:rPr>
        <w:t>regele Wilhelm I şi cancelar Otto von Bismarck</w:t>
      </w:r>
      <w:r w:rsidR="008659F9">
        <w:rPr>
          <w:sz w:val="28"/>
          <w:szCs w:val="28"/>
          <w:lang w:val="ro-RO"/>
        </w:rPr>
        <w:t xml:space="preserve">. Războaiele au fost purtate cu </w:t>
      </w:r>
      <w:r w:rsidR="008659F9" w:rsidRPr="00792424">
        <w:rPr>
          <w:b/>
          <w:sz w:val="28"/>
          <w:szCs w:val="28"/>
          <w:lang w:val="ro-RO"/>
        </w:rPr>
        <w:t>Danemarca, Franţa, Imperiul Habsburgic</w:t>
      </w:r>
      <w:r w:rsidR="008659F9">
        <w:rPr>
          <w:sz w:val="28"/>
          <w:szCs w:val="28"/>
          <w:lang w:val="ro-RO"/>
        </w:rPr>
        <w:t xml:space="preserve">. În anul </w:t>
      </w:r>
      <w:r w:rsidR="008659F9" w:rsidRPr="00792424">
        <w:rPr>
          <w:b/>
          <w:sz w:val="28"/>
          <w:szCs w:val="28"/>
          <w:lang w:val="ro-RO"/>
        </w:rPr>
        <w:t xml:space="preserve">1871 s-a format </w:t>
      </w:r>
      <w:r w:rsidR="00792424">
        <w:rPr>
          <w:b/>
          <w:sz w:val="28"/>
          <w:szCs w:val="28"/>
          <w:lang w:val="ro-RO"/>
        </w:rPr>
        <w:t>Imperiul G</w:t>
      </w:r>
      <w:r w:rsidR="008659F9" w:rsidRPr="00792424">
        <w:rPr>
          <w:b/>
          <w:sz w:val="28"/>
          <w:szCs w:val="28"/>
          <w:lang w:val="ro-RO"/>
        </w:rPr>
        <w:t>erman.</w:t>
      </w:r>
    </w:p>
    <w:p w:rsidR="008659F9" w:rsidRDefault="00792424" w:rsidP="00CC6D9B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303530</wp:posOffset>
            </wp:positionV>
            <wp:extent cx="4067810" cy="2833370"/>
            <wp:effectExtent l="38100" t="57150" r="123190" b="100330"/>
            <wp:wrapTight wrapText="bothSides">
              <wp:wrapPolygon edited="0">
                <wp:start x="-202" y="-436"/>
                <wp:lineTo x="-202" y="22365"/>
                <wp:lineTo x="22052" y="22365"/>
                <wp:lineTo x="22153" y="22365"/>
                <wp:lineTo x="22254" y="21494"/>
                <wp:lineTo x="22254" y="-145"/>
                <wp:lineTo x="22052" y="-436"/>
                <wp:lineTo x="-202" y="-436"/>
              </wp:wrapPolygon>
            </wp:wrapTight>
            <wp:docPr id="3" name="Picture 2" descr="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2833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59F9">
        <w:rPr>
          <w:sz w:val="28"/>
          <w:szCs w:val="28"/>
          <w:lang w:val="ro-RO"/>
        </w:rPr>
        <w:t xml:space="preserve">La sfârşitul secolului al XIX –lea existau încă multe </w:t>
      </w:r>
      <w:r w:rsidR="008659F9" w:rsidRPr="00792424">
        <w:rPr>
          <w:b/>
          <w:sz w:val="28"/>
          <w:szCs w:val="28"/>
          <w:lang w:val="ro-RO"/>
        </w:rPr>
        <w:t>state multinaţionale</w:t>
      </w:r>
      <w:r w:rsidR="008659F9">
        <w:rPr>
          <w:sz w:val="28"/>
          <w:szCs w:val="28"/>
          <w:lang w:val="ro-RO"/>
        </w:rPr>
        <w:t xml:space="preserve"> ( ţări care cuprindeau mai multe popoare care doreau liberatea )</w:t>
      </w:r>
    </w:p>
    <w:p w:rsidR="008659F9" w:rsidRDefault="008659F9" w:rsidP="00CC6D9B">
      <w:pPr>
        <w:ind w:firstLine="284"/>
        <w:rPr>
          <w:sz w:val="28"/>
          <w:szCs w:val="28"/>
          <w:lang w:val="ro-RO"/>
        </w:rPr>
      </w:pPr>
      <w:r w:rsidRPr="00792424">
        <w:rPr>
          <w:b/>
          <w:sz w:val="28"/>
          <w:szCs w:val="28"/>
          <w:lang w:val="ro-RO"/>
        </w:rPr>
        <w:t>State multinaţionale</w:t>
      </w:r>
      <w:r>
        <w:rPr>
          <w:sz w:val="28"/>
          <w:szCs w:val="28"/>
          <w:lang w:val="ro-RO"/>
        </w:rPr>
        <w:t xml:space="preserve"> :</w:t>
      </w:r>
    </w:p>
    <w:p w:rsidR="008659F9" w:rsidRDefault="008659F9" w:rsidP="00CC6D9B">
      <w:pPr>
        <w:ind w:firstLine="284"/>
        <w:rPr>
          <w:sz w:val="28"/>
          <w:szCs w:val="28"/>
          <w:lang w:val="ro-RO"/>
        </w:rPr>
      </w:pPr>
      <w:r w:rsidRPr="00792424">
        <w:rPr>
          <w:b/>
          <w:sz w:val="28"/>
          <w:szCs w:val="28"/>
          <w:lang w:val="ro-RO"/>
        </w:rPr>
        <w:t>Imperiul Austro-Ungar</w:t>
      </w:r>
      <w:r>
        <w:rPr>
          <w:sz w:val="28"/>
          <w:szCs w:val="28"/>
          <w:lang w:val="ro-RO"/>
        </w:rPr>
        <w:t xml:space="preserve"> – cuprindea Austria, Ungaria, Cehia, Transilvania etc.</w:t>
      </w:r>
    </w:p>
    <w:p w:rsidR="008659F9" w:rsidRPr="00792424" w:rsidRDefault="008659F9" w:rsidP="00CC6D9B">
      <w:pPr>
        <w:ind w:firstLine="284"/>
        <w:rPr>
          <w:b/>
          <w:sz w:val="28"/>
          <w:szCs w:val="28"/>
          <w:lang w:val="ro-RO"/>
        </w:rPr>
      </w:pPr>
      <w:r w:rsidRPr="00792424">
        <w:rPr>
          <w:b/>
          <w:sz w:val="28"/>
          <w:szCs w:val="28"/>
          <w:lang w:val="ro-RO"/>
        </w:rPr>
        <w:t xml:space="preserve">Imperiul Otoman </w:t>
      </w:r>
    </w:p>
    <w:p w:rsidR="00CC6D9B" w:rsidRPr="00F70754" w:rsidRDefault="008659F9" w:rsidP="00F70754">
      <w:pPr>
        <w:ind w:firstLine="284"/>
        <w:rPr>
          <w:b/>
          <w:sz w:val="28"/>
          <w:szCs w:val="28"/>
          <w:lang w:val="ro-RO"/>
        </w:rPr>
      </w:pPr>
      <w:r w:rsidRPr="00792424">
        <w:rPr>
          <w:b/>
          <w:sz w:val="28"/>
          <w:szCs w:val="28"/>
          <w:lang w:val="ro-RO"/>
        </w:rPr>
        <w:t>Imperiul Rus ( Ţarist )</w:t>
      </w:r>
    </w:p>
    <w:sectPr w:rsidR="00CC6D9B" w:rsidRPr="00F70754" w:rsidSect="00CC6D9B">
      <w:pgSz w:w="12240" w:h="15840"/>
      <w:pgMar w:top="1440" w:right="900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CC6D9B"/>
    <w:rsid w:val="000260C3"/>
    <w:rsid w:val="00792424"/>
    <w:rsid w:val="008659F9"/>
    <w:rsid w:val="00CC6D9B"/>
    <w:rsid w:val="00F52418"/>
    <w:rsid w:val="00F7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2020-05-04T10:48:00Z</dcterms:created>
  <dcterms:modified xsi:type="dcterms:W3CDTF">2020-05-04T11:35:00Z</dcterms:modified>
</cp:coreProperties>
</file>