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E858" w14:textId="4F53D730" w:rsidR="00EE1EAF" w:rsidRDefault="00EE1EAF">
      <w:pPr>
        <w:rPr>
          <w:sz w:val="32"/>
          <w:szCs w:val="32"/>
        </w:rPr>
      </w:pPr>
      <w:r>
        <w:rPr>
          <w:sz w:val="32"/>
          <w:szCs w:val="32"/>
        </w:rPr>
        <w:t>Studiu individual-cautati informatii pe internet despre locuri istorice din judet.</w:t>
      </w:r>
    </w:p>
    <w:p w14:paraId="5E73296C" w14:textId="3B808C28" w:rsidR="00EE1EAF" w:rsidRDefault="00EE1EAF">
      <w:pPr>
        <w:rPr>
          <w:sz w:val="32"/>
          <w:szCs w:val="32"/>
        </w:rPr>
      </w:pPr>
      <w:r>
        <w:rPr>
          <w:sz w:val="32"/>
          <w:szCs w:val="32"/>
        </w:rPr>
        <w:t>Tema</w:t>
      </w:r>
    </w:p>
    <w:p w14:paraId="56B86F98" w14:textId="4D8D9F21" w:rsidR="004F01B6" w:rsidRPr="00E432E0" w:rsidRDefault="00EE1EAF">
      <w:pPr>
        <w:rPr>
          <w:sz w:val="32"/>
          <w:szCs w:val="32"/>
        </w:rPr>
      </w:pPr>
      <w:r>
        <w:rPr>
          <w:sz w:val="32"/>
          <w:szCs w:val="32"/>
        </w:rPr>
        <w:t>Completati in caietul special exercitiile 1,2,3 de la pagina 71 si exercitiile 5 si 6 de la pagina 72 .</w:t>
      </w:r>
    </w:p>
    <w:sectPr w:rsidR="004F01B6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4F01B6"/>
    <w:rsid w:val="0050522E"/>
    <w:rsid w:val="007165BC"/>
    <w:rsid w:val="00830885"/>
    <w:rsid w:val="00883C99"/>
    <w:rsid w:val="009F4404"/>
    <w:rsid w:val="00B115D4"/>
    <w:rsid w:val="00B54C14"/>
    <w:rsid w:val="00D632D3"/>
    <w:rsid w:val="00DB6AF3"/>
    <w:rsid w:val="00E432E0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24</cp:revision>
  <dcterms:created xsi:type="dcterms:W3CDTF">2020-03-26T07:54:00Z</dcterms:created>
  <dcterms:modified xsi:type="dcterms:W3CDTF">2020-05-06T08:23:00Z</dcterms:modified>
</cp:coreProperties>
</file>