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6A" w:rsidRDefault="009F444B" w:rsidP="003A5EE5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Creştinarea francilor. Carol cel Mare</w:t>
      </w:r>
    </w:p>
    <w:p w:rsidR="009F444B" w:rsidRDefault="009F444B" w:rsidP="003A5EE5">
      <w:pPr>
        <w:ind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Franci s-au aşezat în </w:t>
      </w:r>
      <w:r w:rsidRPr="00B22DEE">
        <w:rPr>
          <w:b/>
          <w:sz w:val="28"/>
          <w:szCs w:val="28"/>
          <w:lang w:val="ro-RO"/>
        </w:rPr>
        <w:t>Gallia în sec V dH</w:t>
      </w:r>
      <w:r>
        <w:rPr>
          <w:sz w:val="28"/>
          <w:szCs w:val="28"/>
          <w:lang w:val="ro-RO"/>
        </w:rPr>
        <w:t xml:space="preserve"> cu permisiunea romanilor. Recunoscători francii îi ajută pe romani în </w:t>
      </w:r>
      <w:r w:rsidRPr="00B22DEE">
        <w:rPr>
          <w:b/>
          <w:sz w:val="28"/>
          <w:szCs w:val="28"/>
          <w:lang w:val="ro-RO"/>
        </w:rPr>
        <w:t>bătălia de la Chalons</w:t>
      </w:r>
      <w:r>
        <w:rPr>
          <w:sz w:val="28"/>
          <w:szCs w:val="28"/>
          <w:lang w:val="ro-RO"/>
        </w:rPr>
        <w:t xml:space="preserve"> din Câmpiile Catalunice cu hunii din anul </w:t>
      </w:r>
      <w:r w:rsidRPr="00B22DEE">
        <w:rPr>
          <w:b/>
          <w:sz w:val="28"/>
          <w:szCs w:val="28"/>
          <w:lang w:val="ro-RO"/>
        </w:rPr>
        <w:t>451 dH.</w:t>
      </w:r>
    </w:p>
    <w:p w:rsidR="009F444B" w:rsidRDefault="009F444B" w:rsidP="003A5EE5">
      <w:pPr>
        <w:ind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După ce Imperiul Roman de Apus dispare ( 476 dH. ) </w:t>
      </w:r>
      <w:r w:rsidRPr="00B22DEE">
        <w:rPr>
          <w:b/>
          <w:sz w:val="28"/>
          <w:szCs w:val="28"/>
          <w:lang w:val="ro-RO"/>
        </w:rPr>
        <w:t>regele francilor Clovis</w:t>
      </w:r>
      <w:r>
        <w:rPr>
          <w:sz w:val="28"/>
          <w:szCs w:val="28"/>
          <w:lang w:val="ro-RO"/>
        </w:rPr>
        <w:t xml:space="preserve"> îşi măreşte regatul pri</w:t>
      </w:r>
      <w:r w:rsidR="00B22DEE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 lupte cu </w:t>
      </w:r>
      <w:r w:rsidRPr="00B22DEE">
        <w:rPr>
          <w:b/>
          <w:sz w:val="28"/>
          <w:szCs w:val="28"/>
          <w:lang w:val="ro-RO"/>
        </w:rPr>
        <w:t>vizigoţii şi alamanii</w:t>
      </w:r>
      <w:r>
        <w:rPr>
          <w:sz w:val="28"/>
          <w:szCs w:val="28"/>
          <w:lang w:val="ro-RO"/>
        </w:rPr>
        <w:t>.</w:t>
      </w:r>
    </w:p>
    <w:p w:rsidR="009F444B" w:rsidRDefault="003A5EE5" w:rsidP="003A5EE5">
      <w:pPr>
        <w:ind w:firstLine="426"/>
        <w:jc w:val="both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286061</wp:posOffset>
            </wp:positionH>
            <wp:positionV relativeFrom="paragraph">
              <wp:posOffset>-905</wp:posOffset>
            </wp:positionV>
            <wp:extent cx="1167927" cy="1702340"/>
            <wp:effectExtent l="38100" t="57150" r="108423" b="88360"/>
            <wp:wrapTight wrapText="bothSides">
              <wp:wrapPolygon edited="0">
                <wp:start x="-705" y="-725"/>
                <wp:lineTo x="-705" y="22721"/>
                <wp:lineTo x="22901" y="22721"/>
                <wp:lineTo x="23253" y="22721"/>
                <wp:lineTo x="23605" y="22479"/>
                <wp:lineTo x="23605" y="-242"/>
                <wp:lineTo x="22901" y="-725"/>
                <wp:lineTo x="-705" y="-725"/>
              </wp:wrapPolygon>
            </wp:wrapTight>
            <wp:docPr id="1" name="Picture 0" descr="Clov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is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7927" cy="1702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444B" w:rsidRPr="00B22DEE">
        <w:rPr>
          <w:b/>
          <w:sz w:val="28"/>
          <w:szCs w:val="28"/>
          <w:lang w:val="ro-RO"/>
        </w:rPr>
        <w:t>Clovis se creştineză</w:t>
      </w:r>
      <w:r w:rsidR="009F444B">
        <w:rPr>
          <w:sz w:val="28"/>
          <w:szCs w:val="28"/>
          <w:lang w:val="ro-RO"/>
        </w:rPr>
        <w:t xml:space="preserve"> împreună cu poporul franc în anul </w:t>
      </w:r>
      <w:r w:rsidR="009F444B" w:rsidRPr="00B22DEE">
        <w:rPr>
          <w:b/>
          <w:sz w:val="28"/>
          <w:szCs w:val="28"/>
          <w:lang w:val="ro-RO"/>
        </w:rPr>
        <w:t>496 dH</w:t>
      </w:r>
      <w:r w:rsidR="009F444B">
        <w:rPr>
          <w:sz w:val="28"/>
          <w:szCs w:val="28"/>
          <w:lang w:val="ro-RO"/>
        </w:rPr>
        <w:t>. Episcopii ( reprezentanţii Bisericii ) încep să joace un rol important în stat.</w:t>
      </w:r>
    </w:p>
    <w:p w:rsidR="009F444B" w:rsidRDefault="003A5EE5" w:rsidP="003A5EE5">
      <w:pPr>
        <w:ind w:firstLine="284"/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1193165</wp:posOffset>
            </wp:positionV>
            <wp:extent cx="1548130" cy="1701800"/>
            <wp:effectExtent l="38100" t="57150" r="109220" b="88900"/>
            <wp:wrapTight wrapText="bothSides">
              <wp:wrapPolygon edited="0">
                <wp:start x="-532" y="-725"/>
                <wp:lineTo x="-532" y="22728"/>
                <wp:lineTo x="22592" y="22728"/>
                <wp:lineTo x="22858" y="22728"/>
                <wp:lineTo x="23124" y="22487"/>
                <wp:lineTo x="23124" y="-242"/>
                <wp:lineTo x="22592" y="-725"/>
                <wp:lineTo x="-532" y="-725"/>
              </wp:wrapPolygon>
            </wp:wrapTight>
            <wp:docPr id="2" name="Picture 1" descr="carol_cel_mare_7684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_cel_mare_768449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70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444B">
        <w:rPr>
          <w:sz w:val="28"/>
          <w:szCs w:val="28"/>
          <w:lang w:val="ro-RO"/>
        </w:rPr>
        <w:t xml:space="preserve">Francii şi populaţia romană din Gallia trăiau la început separat, după legi şi limbi diferite. Treptat s-au amestecat formând prin procesul de etnogeneză </w:t>
      </w:r>
      <w:r w:rsidR="009F444B" w:rsidRPr="00B22DEE">
        <w:rPr>
          <w:b/>
          <w:sz w:val="28"/>
          <w:szCs w:val="28"/>
          <w:lang w:val="ro-RO"/>
        </w:rPr>
        <w:t>poporul francez</w:t>
      </w:r>
      <w:r w:rsidR="009F444B">
        <w:rPr>
          <w:sz w:val="28"/>
          <w:szCs w:val="28"/>
          <w:lang w:val="ro-RO"/>
        </w:rPr>
        <w:t xml:space="preserve">. Acesta vorbea o </w:t>
      </w:r>
      <w:r w:rsidR="009F444B" w:rsidRPr="00B22DEE">
        <w:rPr>
          <w:b/>
          <w:sz w:val="28"/>
          <w:szCs w:val="28"/>
          <w:lang w:val="ro-RO"/>
        </w:rPr>
        <w:t>limbă nouă – limba franceză</w:t>
      </w:r>
      <w:r w:rsidR="009F444B">
        <w:rPr>
          <w:sz w:val="28"/>
          <w:szCs w:val="28"/>
          <w:lang w:val="ro-RO"/>
        </w:rPr>
        <w:t xml:space="preserve">. </w:t>
      </w:r>
      <w:r w:rsidR="009F444B" w:rsidRPr="00B22DEE">
        <w:rPr>
          <w:b/>
          <w:sz w:val="28"/>
          <w:szCs w:val="28"/>
          <w:lang w:val="ro-RO"/>
        </w:rPr>
        <w:t>Limba latina</w:t>
      </w:r>
      <w:r w:rsidR="009F444B">
        <w:rPr>
          <w:sz w:val="28"/>
          <w:szCs w:val="28"/>
          <w:lang w:val="ro-RO"/>
        </w:rPr>
        <w:t xml:space="preserve"> continua să fie folosită în Biserică şi în documentele vremii.</w:t>
      </w:r>
    </w:p>
    <w:p w:rsidR="00B22DEE" w:rsidRDefault="009F444B" w:rsidP="003A5EE5">
      <w:pPr>
        <w:ind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Cel mai mare rege al francilor a fost </w:t>
      </w:r>
      <w:r w:rsidRPr="00B22DEE">
        <w:rPr>
          <w:b/>
          <w:sz w:val="28"/>
          <w:szCs w:val="28"/>
          <w:lang w:val="ro-RO"/>
        </w:rPr>
        <w:t>Carol cel Mare ( 768-814 dH)</w:t>
      </w:r>
      <w:r w:rsidR="00B22DEE" w:rsidRPr="00B22DEE">
        <w:rPr>
          <w:b/>
          <w:sz w:val="28"/>
          <w:szCs w:val="28"/>
          <w:lang w:val="ro-RO"/>
        </w:rPr>
        <w:t>.</w:t>
      </w:r>
      <w:r w:rsidR="00B22DEE">
        <w:rPr>
          <w:sz w:val="28"/>
          <w:szCs w:val="28"/>
          <w:lang w:val="ro-RO"/>
        </w:rPr>
        <w:t xml:space="preserve"> El se luptă cu </w:t>
      </w:r>
      <w:r w:rsidR="00B22DEE" w:rsidRPr="00B22DEE">
        <w:rPr>
          <w:b/>
          <w:sz w:val="28"/>
          <w:szCs w:val="28"/>
          <w:lang w:val="ro-RO"/>
        </w:rPr>
        <w:t>germanii, longobarzii şi arabii din Spania</w:t>
      </w:r>
      <w:r w:rsidR="00B22DEE">
        <w:rPr>
          <w:sz w:val="28"/>
          <w:szCs w:val="28"/>
          <w:lang w:val="ro-RO"/>
        </w:rPr>
        <w:t>. Măreşte regatul la cel mai mare imperiu din acea vreme.</w:t>
      </w:r>
    </w:p>
    <w:p w:rsidR="00B22DEE" w:rsidRPr="003A5EE5" w:rsidRDefault="00B22DEE" w:rsidP="003A5EE5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Imperiul Roman de Răsărit care a rezistat până în 1453 , pe timpul lui Carol cel Mare domnea o femeie – </w:t>
      </w:r>
      <w:r w:rsidRPr="003A5EE5">
        <w:rPr>
          <w:b/>
          <w:sz w:val="28"/>
          <w:szCs w:val="28"/>
          <w:lang w:val="ro-RO"/>
        </w:rPr>
        <w:t>împărăteasa Irina</w:t>
      </w:r>
      <w:r>
        <w:rPr>
          <w:sz w:val="28"/>
          <w:szCs w:val="28"/>
          <w:lang w:val="ro-RO"/>
        </w:rPr>
        <w:t>. Conform dreptul</w:t>
      </w:r>
      <w:r w:rsidR="003A5EE5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 xml:space="preserve">i germanic, doar un bărbat putea să fie rege. Din acest motiv </w:t>
      </w:r>
      <w:r w:rsidRPr="003A5EE5">
        <w:rPr>
          <w:b/>
          <w:sz w:val="28"/>
          <w:szCs w:val="28"/>
          <w:lang w:val="ro-RO"/>
        </w:rPr>
        <w:t>în anul 800 Carol cel Mare este încoronat la Roma „împărat al romanilor”</w:t>
      </w:r>
    </w:p>
    <w:p w:rsidR="009F444B" w:rsidRDefault="00B22DEE" w:rsidP="003A5EE5">
      <w:pPr>
        <w:ind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Carol cel Mare</w:t>
      </w:r>
      <w:r w:rsidR="009F444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oferă Papei ( conducătorul Bisericii Catolice ) protecţia sa împotriva longobarzilor.</w:t>
      </w:r>
    </w:p>
    <w:p w:rsidR="00B22DEE" w:rsidRDefault="00EE1E4B" w:rsidP="003A5EE5">
      <w:pPr>
        <w:ind w:firstLine="426"/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212090</wp:posOffset>
            </wp:positionV>
            <wp:extent cx="3155315" cy="1790065"/>
            <wp:effectExtent l="38100" t="57150" r="121285" b="95885"/>
            <wp:wrapTight wrapText="bothSides">
              <wp:wrapPolygon edited="0">
                <wp:start x="-261" y="-690"/>
                <wp:lineTo x="-261" y="22757"/>
                <wp:lineTo x="22169" y="22757"/>
                <wp:lineTo x="22300" y="22757"/>
                <wp:lineTo x="22430" y="21838"/>
                <wp:lineTo x="22430" y="-230"/>
                <wp:lineTo x="22169" y="-690"/>
                <wp:lineTo x="-261" y="-690"/>
              </wp:wrapPolygon>
            </wp:wrapTight>
            <wp:docPr id="3" name="Picture 2" descr="G4124impcaroling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124impcarolingi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1790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2DEE">
        <w:rPr>
          <w:sz w:val="28"/>
          <w:szCs w:val="28"/>
          <w:lang w:val="ro-RO"/>
        </w:rPr>
        <w:t xml:space="preserve">După </w:t>
      </w:r>
      <w:r w:rsidR="00B22DEE" w:rsidRPr="003A5EE5">
        <w:rPr>
          <w:b/>
          <w:sz w:val="28"/>
          <w:szCs w:val="28"/>
          <w:lang w:val="ro-RO"/>
        </w:rPr>
        <w:t>moartea lui Carol cel Mare</w:t>
      </w:r>
      <w:r w:rsidR="00B22DEE">
        <w:rPr>
          <w:sz w:val="28"/>
          <w:szCs w:val="28"/>
          <w:lang w:val="ro-RO"/>
        </w:rPr>
        <w:t xml:space="preserve">  statul slăbeşte. </w:t>
      </w:r>
      <w:r w:rsidR="00B22DEE" w:rsidRPr="003A5EE5">
        <w:rPr>
          <w:b/>
          <w:sz w:val="28"/>
          <w:szCs w:val="28"/>
          <w:lang w:val="ro-RO"/>
        </w:rPr>
        <w:t>Este atacat de vikingi</w:t>
      </w:r>
      <w:r w:rsidR="00B22DEE">
        <w:rPr>
          <w:sz w:val="28"/>
          <w:szCs w:val="28"/>
          <w:lang w:val="ro-RO"/>
        </w:rPr>
        <w:t>. Nobilii</w:t>
      </w:r>
      <w:r w:rsidR="003A5EE5">
        <w:rPr>
          <w:sz w:val="28"/>
          <w:szCs w:val="28"/>
          <w:lang w:val="ro-RO"/>
        </w:rPr>
        <w:t xml:space="preserve"> ( oamenii bogaţi şi influenţi)</w:t>
      </w:r>
      <w:r w:rsidR="00B22DEE">
        <w:rPr>
          <w:sz w:val="28"/>
          <w:szCs w:val="28"/>
          <w:lang w:val="ro-RO"/>
        </w:rPr>
        <w:t xml:space="preserve"> încep să devină</w:t>
      </w:r>
      <w:r w:rsidR="003A5EE5">
        <w:rPr>
          <w:sz w:val="28"/>
          <w:szCs w:val="28"/>
          <w:lang w:val="ro-RO"/>
        </w:rPr>
        <w:t xml:space="preserve"> tot mai puternici, slăbind puterea </w:t>
      </w:r>
      <w:r w:rsidR="00B22DEE">
        <w:rPr>
          <w:sz w:val="28"/>
          <w:szCs w:val="28"/>
          <w:lang w:val="ro-RO"/>
        </w:rPr>
        <w:t xml:space="preserve"> regelui. </w:t>
      </w:r>
    </w:p>
    <w:p w:rsidR="00B22DEE" w:rsidRPr="009F444B" w:rsidRDefault="00B22DEE" w:rsidP="003A5EE5">
      <w:pPr>
        <w:ind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Imperiul este împărţit în trei state între nepoţii lui Carol în anul 843 dH. Două state au devenit </w:t>
      </w:r>
      <w:r w:rsidRPr="003A5EE5">
        <w:rPr>
          <w:b/>
          <w:sz w:val="28"/>
          <w:szCs w:val="28"/>
          <w:lang w:val="ro-RO"/>
        </w:rPr>
        <w:t>Franţa şi Germania</w:t>
      </w:r>
      <w:r>
        <w:rPr>
          <w:sz w:val="28"/>
          <w:szCs w:val="28"/>
          <w:lang w:val="ro-RO"/>
        </w:rPr>
        <w:t xml:space="preserve"> . Al treilea , ca</w:t>
      </w:r>
      <w:r w:rsidR="003A5EE5">
        <w:rPr>
          <w:sz w:val="28"/>
          <w:szCs w:val="28"/>
          <w:lang w:val="ro-RO"/>
        </w:rPr>
        <w:t>re cuprindea N</w:t>
      </w:r>
      <w:r>
        <w:rPr>
          <w:sz w:val="28"/>
          <w:szCs w:val="28"/>
          <w:lang w:val="ro-RO"/>
        </w:rPr>
        <w:t>ordul</w:t>
      </w:r>
      <w:r w:rsidR="003A5EE5">
        <w:rPr>
          <w:sz w:val="28"/>
          <w:szCs w:val="28"/>
          <w:lang w:val="ro-RO"/>
        </w:rPr>
        <w:t xml:space="preserve"> I</w:t>
      </w:r>
      <w:r>
        <w:rPr>
          <w:sz w:val="28"/>
          <w:szCs w:val="28"/>
          <w:lang w:val="ro-RO"/>
        </w:rPr>
        <w:t>taliei nu a supravieţuit ca stat.</w:t>
      </w:r>
    </w:p>
    <w:sectPr w:rsidR="00B22DEE" w:rsidRPr="009F444B" w:rsidSect="00EE1E4B">
      <w:pgSz w:w="12240" w:h="15840"/>
      <w:pgMar w:top="851" w:right="900" w:bottom="709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F444B"/>
    <w:rsid w:val="003A5EE5"/>
    <w:rsid w:val="0074286A"/>
    <w:rsid w:val="009F444B"/>
    <w:rsid w:val="00B22DEE"/>
    <w:rsid w:val="00E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2020-03-31T06:41:00Z</dcterms:created>
  <dcterms:modified xsi:type="dcterms:W3CDTF">2020-03-31T07:13:00Z</dcterms:modified>
</cp:coreProperties>
</file>