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Cs w:val="28"/>
          <w:lang w:val="it-IT"/>
        </w:rPr>
      </w:pPr>
      <w:r>
        <w:rPr>
          <w:rFonts w:hint="default"/>
          <w:b/>
          <w:szCs w:val="28"/>
          <w:lang w:val="en-US"/>
        </w:rPr>
        <w:t>S</w:t>
      </w:r>
      <w:bookmarkStart w:id="0" w:name="_GoBack"/>
      <w:bookmarkEnd w:id="0"/>
      <w:r>
        <w:rPr>
          <w:b/>
          <w:szCs w:val="28"/>
          <w:lang w:val="it-IT"/>
        </w:rPr>
        <w:t xml:space="preserve">CHEMA LECTIEI </w:t>
      </w:r>
    </w:p>
    <w:p>
      <w:pPr>
        <w:rPr>
          <w:i/>
          <w:szCs w:val="28"/>
          <w:lang w:val="it-IT"/>
        </w:rPr>
      </w:pPr>
    </w:p>
    <w:p>
      <w:pPr>
        <w:rPr>
          <w:b/>
          <w:szCs w:val="28"/>
          <w:lang w:val="it-IT"/>
        </w:rPr>
      </w:pPr>
      <w:r>
        <w:rPr>
          <w:b/>
          <w:szCs w:val="28"/>
          <w:lang w:val="it-IT"/>
        </w:rPr>
        <w:t xml:space="preserve">                                     REPARTITIA GEOGRAFICA  SI DENSITATEA </w:t>
      </w:r>
    </w:p>
    <w:p>
      <w:pPr>
        <w:rPr>
          <w:b/>
          <w:szCs w:val="28"/>
          <w:lang w:val="it-IT"/>
        </w:rPr>
      </w:pPr>
      <w:r>
        <w:rPr>
          <w:b/>
          <w:szCs w:val="28"/>
          <w:lang w:val="it-IT"/>
        </w:rPr>
        <w:t xml:space="preserve">                                                               POPULATIEI </w:t>
      </w:r>
    </w:p>
    <w:p>
      <w:pPr>
        <w:rPr>
          <w:b/>
          <w:szCs w:val="28"/>
          <w:lang w:val="it-IT"/>
        </w:rPr>
      </w:pPr>
    </w:p>
    <w:p>
      <w:pPr>
        <w:rPr>
          <w:szCs w:val="28"/>
          <w:lang w:val="it-IT"/>
        </w:rPr>
      </w:pPr>
      <w:r>
        <w:rPr>
          <w:szCs w:val="28"/>
          <w:lang w:val="it-IT"/>
        </w:rPr>
        <w:t xml:space="preserve">Populatia tarii este raspandita pe toata suprtafata tarii si pe toate formele de relief </w:t>
      </w:r>
    </w:p>
    <w:p>
      <w:pPr>
        <w:rPr>
          <w:szCs w:val="28"/>
          <w:lang w:val="it-IT"/>
        </w:rPr>
      </w:pPr>
      <w:r>
        <w:rPr>
          <w:i/>
          <w:szCs w:val="28"/>
          <w:lang w:val="it-IT"/>
        </w:rPr>
        <w:t>Asezarile permanente</w:t>
      </w:r>
      <w:r>
        <w:rPr>
          <w:szCs w:val="28"/>
          <w:lang w:val="it-IT"/>
        </w:rPr>
        <w:t xml:space="preserve"> urca  pana la 1600m in muntii Apuseni. </w:t>
      </w:r>
    </w:p>
    <w:p>
      <w:pPr>
        <w:rPr>
          <w:szCs w:val="28"/>
          <w:lang w:val="it-IT"/>
        </w:rPr>
      </w:pPr>
      <w:r>
        <w:rPr>
          <w:i/>
          <w:szCs w:val="28"/>
          <w:lang w:val="it-IT"/>
        </w:rPr>
        <w:t>Asezarile temporare</w:t>
      </w:r>
      <w:r>
        <w:rPr>
          <w:szCs w:val="28"/>
          <w:lang w:val="it-IT"/>
        </w:rPr>
        <w:t xml:space="preserve"> ( odai, salase, stani) la inaltimi mai mari. </w:t>
      </w:r>
    </w:p>
    <w:p>
      <w:pPr>
        <w:rPr>
          <w:szCs w:val="28"/>
          <w:lang w:val="it-IT"/>
        </w:rPr>
      </w:pPr>
      <w:r>
        <w:rPr>
          <w:szCs w:val="28"/>
          <w:lang w:val="it-IT"/>
        </w:rPr>
        <w:t xml:space="preserve">Cea mai mare parte a asezarilor din Romania sunt situate pe treptele joase de relief( campii, dealuri si podis). </w:t>
      </w:r>
    </w:p>
    <w:p>
      <w:pPr>
        <w:rPr>
          <w:i/>
          <w:szCs w:val="28"/>
          <w:lang w:val="it-IT"/>
        </w:rPr>
      </w:pPr>
      <w:r>
        <w:rPr>
          <w:b/>
          <w:szCs w:val="28"/>
          <w:lang w:val="it-IT"/>
        </w:rPr>
        <w:t>Densitatea populatiei</w:t>
      </w:r>
      <w:r>
        <w:rPr>
          <w:szCs w:val="28"/>
          <w:lang w:val="it-IT"/>
        </w:rPr>
        <w:t xml:space="preserve"> ( def) </w:t>
      </w:r>
      <w:r>
        <w:rPr>
          <w:i/>
          <w:szCs w:val="28"/>
          <w:lang w:val="it-IT"/>
        </w:rPr>
        <w:t>raport intre numarul de locuitori la un moment dat si suprafata teritoriului locuit de acestia.</w:t>
      </w:r>
    </w:p>
    <w:p>
      <w:pPr>
        <w:rPr>
          <w:szCs w:val="28"/>
          <w:lang w:val="it-IT"/>
        </w:rPr>
      </w:pPr>
      <w:r>
        <w:rPr>
          <w:szCs w:val="28"/>
          <w:lang w:val="it-IT"/>
        </w:rPr>
        <w:t xml:space="preserve">Densitatea medie pe tara este de  </w:t>
      </w:r>
      <w:r>
        <w:rPr>
          <w:b/>
          <w:szCs w:val="28"/>
          <w:lang w:val="it-IT"/>
        </w:rPr>
        <w:t>90 loc /km</w:t>
      </w:r>
      <w:r>
        <w:rPr>
          <w:b/>
          <w:szCs w:val="28"/>
          <w:vertAlign w:val="superscript"/>
          <w:lang w:val="it-IT"/>
        </w:rPr>
        <w:t>2</w:t>
      </w:r>
      <w:r>
        <w:rPr>
          <w:szCs w:val="28"/>
          <w:lang w:val="it-IT"/>
        </w:rPr>
        <w:t xml:space="preserve">  </w:t>
      </w:r>
    </w:p>
    <w:p>
      <w:pPr>
        <w:rPr>
          <w:szCs w:val="28"/>
          <w:lang w:val="it-IT"/>
        </w:rPr>
      </w:pPr>
      <w:r>
        <w:rPr>
          <w:szCs w:val="28"/>
          <w:lang w:val="it-IT"/>
        </w:rPr>
        <w:t>Pe cuprinsul tarii exista unele diferentieiri  determinate de gradul de favorabilitate :</w:t>
      </w:r>
    </w:p>
    <w:p>
      <w:pPr>
        <w:rPr>
          <w:szCs w:val="28"/>
          <w:lang w:val="it-IT"/>
        </w:rPr>
      </w:pPr>
      <w:r>
        <w:rPr>
          <w:szCs w:val="28"/>
          <w:lang w:val="it-IT"/>
        </w:rPr>
        <w:t xml:space="preserve"> -al conditiilor naturale </w:t>
      </w:r>
    </w:p>
    <w:p>
      <w:pPr>
        <w:rPr>
          <w:szCs w:val="28"/>
          <w:lang w:val="it-IT"/>
        </w:rPr>
      </w:pPr>
      <w:r>
        <w:rPr>
          <w:szCs w:val="28"/>
          <w:lang w:val="it-IT"/>
        </w:rPr>
        <w:t xml:space="preserve">- de ordin istoric , </w:t>
      </w:r>
    </w:p>
    <w:p>
      <w:pPr>
        <w:rPr>
          <w:szCs w:val="28"/>
          <w:lang w:val="it-IT"/>
        </w:rPr>
      </w:pPr>
      <w:r>
        <w:rPr>
          <w:szCs w:val="28"/>
          <w:lang w:val="it-IT"/>
        </w:rPr>
        <w:t xml:space="preserve">- de ordin economic . </w:t>
      </w:r>
    </w:p>
    <w:p>
      <w:pPr>
        <w:rPr>
          <w:szCs w:val="28"/>
          <w:lang w:val="it-IT"/>
        </w:rPr>
      </w:pPr>
      <w:r>
        <w:rPr>
          <w:szCs w:val="28"/>
          <w:lang w:val="it-IT"/>
        </w:rPr>
        <w:t>Valori de densitate  scad cu inaltimea</w:t>
      </w:r>
    </w:p>
    <w:p>
      <w:pPr>
        <w:rPr>
          <w:szCs w:val="28"/>
          <w:lang w:val="it-IT"/>
        </w:rPr>
      </w:pPr>
      <w:r>
        <w:rPr>
          <w:i/>
          <w:szCs w:val="28"/>
          <w:u w:val="single"/>
          <w:lang w:val="it-IT"/>
        </w:rPr>
        <w:t>Densitati mai reduse</w:t>
      </w:r>
      <w:r>
        <w:rPr>
          <w:szCs w:val="28"/>
          <w:lang w:val="it-IT"/>
        </w:rPr>
        <w:t xml:space="preserve"> sub 50 loc/km</w:t>
      </w:r>
      <w:r>
        <w:rPr>
          <w:szCs w:val="28"/>
          <w:vertAlign w:val="superscript"/>
          <w:lang w:val="it-IT"/>
        </w:rPr>
        <w:t xml:space="preserve">2  </w:t>
      </w:r>
      <w:r>
        <w:rPr>
          <w:szCs w:val="28"/>
          <w:lang w:val="it-IT"/>
        </w:rPr>
        <w:t xml:space="preserve">se intalnesc in: </w:t>
      </w:r>
    </w:p>
    <w:p>
      <w:pPr>
        <w:rPr>
          <w:szCs w:val="28"/>
          <w:lang w:val="it-IT"/>
        </w:rPr>
      </w:pPr>
      <w:r>
        <w:rPr>
          <w:szCs w:val="28"/>
          <w:lang w:val="it-IT"/>
        </w:rPr>
        <w:t xml:space="preserve"> - regiunea montana inalta  cu exceptia depresiunilor si a vailor largi </w:t>
      </w:r>
    </w:p>
    <w:p>
      <w:pPr>
        <w:rPr>
          <w:szCs w:val="28"/>
          <w:lang w:val="it-IT"/>
        </w:rPr>
      </w:pPr>
      <w:r>
        <w:rPr>
          <w:szCs w:val="28"/>
          <w:lang w:val="it-IT"/>
        </w:rPr>
        <w:t xml:space="preserve">- in Dobrogea mai putin zona litorala </w:t>
      </w:r>
    </w:p>
    <w:p>
      <w:pPr>
        <w:rPr>
          <w:szCs w:val="28"/>
          <w:lang w:val="it-IT"/>
        </w:rPr>
      </w:pPr>
      <w:r>
        <w:rPr>
          <w:szCs w:val="28"/>
          <w:lang w:val="it-IT"/>
        </w:rPr>
        <w:t xml:space="preserve">- in Delta Dunarii  datorita faptului ca 4/5din suprafata este acoperita de apa </w:t>
      </w:r>
    </w:p>
    <w:p>
      <w:pPr>
        <w:rPr>
          <w:szCs w:val="28"/>
          <w:lang w:val="it-IT"/>
        </w:rPr>
      </w:pPr>
      <w:r>
        <w:rPr>
          <w:i/>
          <w:szCs w:val="28"/>
          <w:u w:val="single"/>
          <w:lang w:val="it-IT"/>
        </w:rPr>
        <w:t>Densitati peste media pe tara</w:t>
      </w:r>
      <w:r>
        <w:rPr>
          <w:i/>
          <w:szCs w:val="28"/>
          <w:lang w:val="it-IT"/>
        </w:rPr>
        <w:t xml:space="preserve"> </w:t>
      </w:r>
      <w:r>
        <w:rPr>
          <w:szCs w:val="28"/>
          <w:lang w:val="it-IT"/>
        </w:rPr>
        <w:t xml:space="preserve">se inregistreaza in : </w:t>
      </w:r>
    </w:p>
    <w:p>
      <w:pPr>
        <w:pStyle w:val="4"/>
        <w:numPr>
          <w:ilvl w:val="0"/>
          <w:numId w:val="1"/>
        </w:numPr>
        <w:rPr>
          <w:szCs w:val="28"/>
          <w:lang w:val="it-IT"/>
        </w:rPr>
      </w:pPr>
      <w:r>
        <w:rPr>
          <w:szCs w:val="28"/>
          <w:lang w:val="it-IT"/>
        </w:rPr>
        <w:t xml:space="preserve">Zonele de campie , deal si podis cu bogate si variate resurse naturale si de veche populare </w:t>
      </w:r>
    </w:p>
    <w:p>
      <w:pPr>
        <w:pStyle w:val="4"/>
        <w:numPr>
          <w:ilvl w:val="0"/>
          <w:numId w:val="1"/>
        </w:numPr>
        <w:rPr>
          <w:szCs w:val="28"/>
          <w:lang w:val="it-IT"/>
        </w:rPr>
      </w:pPr>
      <w:r>
        <w:rPr>
          <w:szCs w:val="28"/>
          <w:lang w:val="it-IT"/>
        </w:rPr>
        <w:t xml:space="preserve">Depresiunile montane joase  si colinare </w:t>
      </w:r>
    </w:p>
    <w:p>
      <w:pPr>
        <w:pStyle w:val="4"/>
        <w:numPr>
          <w:ilvl w:val="0"/>
          <w:numId w:val="1"/>
        </w:numPr>
        <w:rPr>
          <w:szCs w:val="28"/>
          <w:lang w:val="it-IT"/>
        </w:rPr>
      </w:pPr>
      <w:r>
        <w:rPr>
          <w:szCs w:val="28"/>
          <w:lang w:val="it-IT"/>
        </w:rPr>
        <w:t xml:space="preserve">Areale cu o puternica devoltare a industriei si economiei </w:t>
      </w:r>
    </w:p>
    <w:p>
      <w:pPr>
        <w:pStyle w:val="4"/>
        <w:numPr>
          <w:ilvl w:val="0"/>
          <w:numId w:val="1"/>
        </w:numPr>
        <w:rPr>
          <w:szCs w:val="28"/>
          <w:lang w:val="it-IT"/>
        </w:rPr>
      </w:pPr>
      <w:r>
        <w:rPr>
          <w:szCs w:val="28"/>
          <w:lang w:val="it-IT"/>
        </w:rPr>
        <w:t xml:space="preserve">Zone cu spor natural ridicat –Moldova </w:t>
      </w:r>
    </w:p>
    <w:p>
      <w:pPr>
        <w:rPr>
          <w:szCs w:val="28"/>
          <w:lang w:val="it-IT"/>
        </w:rPr>
      </w:pPr>
      <w:r>
        <w:rPr>
          <w:b/>
          <w:szCs w:val="28"/>
          <w:lang w:val="it-IT"/>
        </w:rPr>
        <w:t>Carpatii romanesti</w:t>
      </w:r>
      <w:r>
        <w:rPr>
          <w:szCs w:val="28"/>
          <w:lang w:val="it-IT"/>
        </w:rPr>
        <w:t xml:space="preserve"> au </w:t>
      </w:r>
    </w:p>
    <w:p>
      <w:pPr>
        <w:pStyle w:val="4"/>
        <w:numPr>
          <w:ilvl w:val="0"/>
          <w:numId w:val="1"/>
        </w:numPr>
        <w:rPr>
          <w:szCs w:val="28"/>
          <w:lang w:val="it-IT"/>
        </w:rPr>
      </w:pPr>
      <w:r>
        <w:rPr>
          <w:szCs w:val="28"/>
          <w:lang w:val="it-IT"/>
        </w:rPr>
        <w:t xml:space="preserve">Un inalt grad de favorabilitate umana in comparatie cu alte regiuni similare din Europa </w:t>
      </w:r>
    </w:p>
    <w:p>
      <w:pPr>
        <w:pStyle w:val="4"/>
        <w:numPr>
          <w:ilvl w:val="0"/>
          <w:numId w:val="1"/>
        </w:numPr>
        <w:rPr>
          <w:szCs w:val="28"/>
          <w:lang w:val="it-IT"/>
        </w:rPr>
      </w:pPr>
      <w:r>
        <w:rPr>
          <w:szCs w:val="28"/>
          <w:lang w:val="it-IT"/>
        </w:rPr>
        <w:t xml:space="preserve">Satele desi sunt mici ele sunt numeroase rezultand astfel o densitate mare a asezarilor umane </w:t>
      </w:r>
    </w:p>
    <w:p>
      <w:pPr>
        <w:pStyle w:val="4"/>
        <w:numPr>
          <w:ilvl w:val="0"/>
          <w:numId w:val="1"/>
        </w:numPr>
        <w:rPr>
          <w:szCs w:val="28"/>
          <w:lang w:val="it-IT"/>
        </w:rPr>
      </w:pPr>
      <w:r>
        <w:rPr>
          <w:szCs w:val="28"/>
          <w:lang w:val="it-IT"/>
        </w:rPr>
        <w:t xml:space="preserve">Asezarile permanente urca pana la 1300m altitudine culminand cu cele din Apuseni la 1600m </w:t>
      </w:r>
    </w:p>
    <w:p>
      <w:pPr>
        <w:rPr>
          <w:szCs w:val="28"/>
          <w:lang w:val="it-IT"/>
        </w:rPr>
      </w:pPr>
      <w:r>
        <w:rPr>
          <w:i/>
          <w:szCs w:val="28"/>
          <w:u w:val="single"/>
          <w:lang w:val="it-IT"/>
        </w:rPr>
        <w:t>Cele mai mari densitati</w:t>
      </w:r>
      <w:r>
        <w:rPr>
          <w:szCs w:val="28"/>
          <w:lang w:val="it-IT"/>
        </w:rPr>
        <w:t xml:space="preserve"> sunt in :</w:t>
      </w:r>
    </w:p>
    <w:p>
      <w:pPr>
        <w:pStyle w:val="4"/>
        <w:numPr>
          <w:ilvl w:val="0"/>
          <w:numId w:val="1"/>
        </w:numPr>
        <w:rPr>
          <w:szCs w:val="28"/>
          <w:vertAlign w:val="superscript"/>
          <w:lang w:val="it-IT"/>
        </w:rPr>
      </w:pPr>
      <w:r>
        <w:rPr>
          <w:szCs w:val="28"/>
          <w:lang w:val="it-IT"/>
        </w:rPr>
        <w:t xml:space="preserve"> </w:t>
      </w:r>
      <w:r>
        <w:rPr>
          <w:i/>
          <w:szCs w:val="28"/>
          <w:lang w:val="it-IT"/>
        </w:rPr>
        <w:t>Muntenia centrala</w:t>
      </w:r>
      <w:r>
        <w:rPr>
          <w:szCs w:val="28"/>
          <w:lang w:val="it-IT"/>
        </w:rPr>
        <w:t xml:space="preserve"> -150loc/km</w:t>
      </w:r>
      <w:r>
        <w:rPr>
          <w:szCs w:val="28"/>
          <w:vertAlign w:val="superscript"/>
          <w:lang w:val="it-IT"/>
        </w:rPr>
        <w:t>2</w:t>
      </w:r>
    </w:p>
    <w:p>
      <w:pPr>
        <w:pStyle w:val="4"/>
        <w:numPr>
          <w:ilvl w:val="0"/>
          <w:numId w:val="1"/>
        </w:numPr>
        <w:rPr>
          <w:szCs w:val="28"/>
          <w:lang w:val="it-IT"/>
        </w:rPr>
      </w:pPr>
      <w:r>
        <w:rPr>
          <w:i/>
          <w:szCs w:val="28"/>
          <w:lang w:val="it-IT"/>
        </w:rPr>
        <w:t>Culoarul Siretului, Pod. Sucevei, Valea Muresului mijlociu</w:t>
      </w:r>
      <w:r>
        <w:rPr>
          <w:szCs w:val="28"/>
          <w:lang w:val="it-IT"/>
        </w:rPr>
        <w:t xml:space="preserve"> – peste 100 loc /km</w:t>
      </w:r>
      <w:r>
        <w:rPr>
          <w:szCs w:val="28"/>
          <w:vertAlign w:val="superscript"/>
          <w:lang w:val="it-IT"/>
        </w:rPr>
        <w:t xml:space="preserve">2 </w:t>
      </w:r>
    </w:p>
    <w:p>
      <w:pPr>
        <w:rPr>
          <w:szCs w:val="28"/>
          <w:lang w:val="it-IT"/>
        </w:rPr>
      </w:pPr>
      <w:r>
        <w:rPr>
          <w:szCs w:val="28"/>
          <w:lang w:val="it-IT"/>
        </w:rPr>
        <w:t xml:space="preserve">Aceste densitati se datoreaza marilor concentrari industriale si a sprului natural ridicat din Moldova </w:t>
      </w:r>
    </w:p>
    <w:p>
      <w:pPr>
        <w:pStyle w:val="4"/>
        <w:numPr>
          <w:ilvl w:val="0"/>
          <w:numId w:val="2"/>
        </w:numPr>
        <w:rPr>
          <w:szCs w:val="28"/>
          <w:lang w:val="it-IT"/>
        </w:rPr>
      </w:pPr>
      <w:r>
        <w:rPr>
          <w:i/>
          <w:szCs w:val="28"/>
          <w:u w:val="single"/>
          <w:lang w:val="it-IT"/>
        </w:rPr>
        <w:t>Densitati mari pe judete</w:t>
      </w:r>
      <w:r>
        <w:rPr>
          <w:szCs w:val="28"/>
          <w:lang w:val="it-IT"/>
        </w:rPr>
        <w:t xml:space="preserve"> : </w:t>
      </w:r>
    </w:p>
    <w:p>
      <w:pPr>
        <w:pStyle w:val="4"/>
        <w:numPr>
          <w:ilvl w:val="0"/>
          <w:numId w:val="2"/>
        </w:numPr>
        <w:rPr>
          <w:szCs w:val="28"/>
          <w:lang w:val="it-IT"/>
        </w:rPr>
      </w:pPr>
      <w:r>
        <w:rPr>
          <w:szCs w:val="28"/>
          <w:lang w:val="it-IT"/>
        </w:rPr>
        <w:t xml:space="preserve"> Prahova – 185 loc/km</w:t>
      </w:r>
      <w:r>
        <w:rPr>
          <w:szCs w:val="28"/>
          <w:vertAlign w:val="superscript"/>
          <w:lang w:val="it-IT"/>
        </w:rPr>
        <w:t>2</w:t>
      </w:r>
    </w:p>
    <w:p>
      <w:pPr>
        <w:pStyle w:val="4"/>
        <w:numPr>
          <w:ilvl w:val="0"/>
          <w:numId w:val="2"/>
        </w:numPr>
        <w:rPr>
          <w:szCs w:val="28"/>
          <w:lang w:val="it-IT"/>
        </w:rPr>
      </w:pPr>
      <w:r>
        <w:rPr>
          <w:szCs w:val="28"/>
          <w:lang w:val="it-IT"/>
        </w:rPr>
        <w:t xml:space="preserve"> Iasi - 148 loc/km</w:t>
      </w:r>
      <w:r>
        <w:rPr>
          <w:szCs w:val="28"/>
          <w:vertAlign w:val="superscript"/>
          <w:lang w:val="it-IT"/>
        </w:rPr>
        <w:t>2</w:t>
      </w:r>
    </w:p>
    <w:p>
      <w:pPr>
        <w:pStyle w:val="4"/>
        <w:numPr>
          <w:ilvl w:val="0"/>
          <w:numId w:val="2"/>
        </w:numPr>
        <w:rPr>
          <w:szCs w:val="28"/>
          <w:lang w:val="it-IT"/>
        </w:rPr>
      </w:pPr>
      <w:r>
        <w:rPr>
          <w:szCs w:val="28"/>
          <w:lang w:val="it-IT"/>
        </w:rPr>
        <w:t>Galati 144 loc/km</w:t>
      </w:r>
      <w:r>
        <w:rPr>
          <w:szCs w:val="28"/>
          <w:vertAlign w:val="superscript"/>
          <w:lang w:val="it-IT"/>
        </w:rPr>
        <w:t>2</w:t>
      </w:r>
    </w:p>
    <w:p>
      <w:pPr>
        <w:ind w:left="360"/>
        <w:rPr>
          <w:szCs w:val="28"/>
          <w:lang w:val="it-IT"/>
        </w:rPr>
      </w:pPr>
      <w:r>
        <w:rPr>
          <w:i/>
          <w:szCs w:val="28"/>
          <w:u w:val="single"/>
          <w:lang w:val="it-IT"/>
        </w:rPr>
        <w:t>Densitati  reduse</w:t>
      </w:r>
      <w:r>
        <w:rPr>
          <w:szCs w:val="28"/>
          <w:lang w:val="it-IT"/>
        </w:rPr>
        <w:t xml:space="preserve">: </w:t>
      </w:r>
    </w:p>
    <w:p>
      <w:pPr>
        <w:ind w:left="360"/>
        <w:rPr>
          <w:szCs w:val="28"/>
          <w:lang w:val="it-IT"/>
        </w:rPr>
      </w:pPr>
      <w:r>
        <w:rPr>
          <w:szCs w:val="28"/>
          <w:lang w:val="it-IT"/>
        </w:rPr>
        <w:t xml:space="preserve"> –  Tulcea -32 loc/km</w:t>
      </w:r>
      <w:r>
        <w:rPr>
          <w:szCs w:val="28"/>
          <w:vertAlign w:val="superscript"/>
          <w:lang w:val="it-IT"/>
        </w:rPr>
        <w:t>2</w:t>
      </w:r>
    </w:p>
    <w:p>
      <w:pPr>
        <w:pStyle w:val="4"/>
        <w:numPr>
          <w:ilvl w:val="0"/>
          <w:numId w:val="2"/>
        </w:numPr>
        <w:rPr>
          <w:szCs w:val="28"/>
          <w:lang w:val="it-IT"/>
        </w:rPr>
      </w:pPr>
      <w:r>
        <w:rPr>
          <w:szCs w:val="28"/>
          <w:lang w:val="it-IT"/>
        </w:rPr>
        <w:t>Caras-Severin – 44 loc/km</w:t>
      </w:r>
      <w:r>
        <w:rPr>
          <w:szCs w:val="28"/>
          <w:vertAlign w:val="superscript"/>
          <w:lang w:val="it-IT"/>
        </w:rPr>
        <w:t>2</w:t>
      </w:r>
    </w:p>
    <w:p>
      <w:pPr>
        <w:pStyle w:val="4"/>
        <w:numPr>
          <w:ilvl w:val="0"/>
          <w:numId w:val="2"/>
        </w:numPr>
        <w:rPr>
          <w:szCs w:val="28"/>
          <w:lang w:val="it-IT"/>
        </w:rPr>
      </w:pPr>
      <w:r>
        <w:rPr>
          <w:szCs w:val="28"/>
          <w:lang w:val="it-IT"/>
        </w:rPr>
        <w:t>Harghita -32 loc/km</w:t>
      </w:r>
      <w:r>
        <w:rPr>
          <w:szCs w:val="28"/>
          <w:vertAlign w:val="superscript"/>
          <w:lang w:val="it-IT"/>
        </w:rPr>
        <w:t>2</w:t>
      </w:r>
      <w:r>
        <w:rPr>
          <w:szCs w:val="28"/>
          <w:lang w:val="it-IT"/>
        </w:rPr>
        <w:t xml:space="preserve"> </w:t>
      </w:r>
    </w:p>
    <w:p>
      <w:pPr>
        <w:rPr>
          <w:szCs w:val="28"/>
          <w:lang w:val="it-IT"/>
        </w:rPr>
      </w:pPr>
    </w:p>
    <w:p>
      <w:pPr>
        <w:rPr>
          <w:b/>
          <w:sz w:val="28"/>
          <w:szCs w:val="28"/>
          <w:lang w:val="it-IT"/>
        </w:rPr>
      </w:pPr>
    </w:p>
    <w:p>
      <w:pPr>
        <w:rPr>
          <w:b/>
          <w:sz w:val="28"/>
          <w:szCs w:val="28"/>
          <w:lang w:val="it-IT"/>
        </w:rPr>
      </w:pPr>
    </w:p>
    <w:p>
      <w:pPr>
        <w:rPr>
          <w:b/>
          <w:sz w:val="28"/>
          <w:szCs w:val="28"/>
          <w:lang w:val="it-IT"/>
        </w:rPr>
      </w:pPr>
    </w:p>
    <w:p>
      <w:pPr>
        <w:rPr>
          <w:b/>
          <w:sz w:val="28"/>
          <w:szCs w:val="28"/>
          <w:lang w:val="it-IT"/>
        </w:rPr>
      </w:pPr>
    </w:p>
    <w:p>
      <w:pPr>
        <w:rPr>
          <w:b/>
          <w:sz w:val="28"/>
          <w:szCs w:val="28"/>
          <w:lang w:val="it-IT"/>
        </w:rPr>
      </w:pPr>
    </w:p>
    <w:p>
      <w:pPr>
        <w:rPr>
          <w:b/>
          <w:sz w:val="28"/>
          <w:szCs w:val="28"/>
          <w:lang w:val="it-IT"/>
        </w:rPr>
      </w:pPr>
    </w:p>
    <w:p>
      <w:pPr>
        <w:rPr>
          <w:b/>
          <w:sz w:val="28"/>
          <w:szCs w:val="28"/>
          <w:lang w:val="it-IT"/>
        </w:rPr>
      </w:pPr>
    </w:p>
    <w:p>
      <w:pPr>
        <w:rPr>
          <w:b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               </w:t>
      </w:r>
      <w:r>
        <w:rPr>
          <w:b/>
          <w:szCs w:val="28"/>
          <w:lang w:val="it-IT"/>
        </w:rPr>
        <w:t>FISA  DE  EVALUARE</w:t>
      </w:r>
    </w:p>
    <w:p>
      <w:pPr>
        <w:rPr>
          <w:sz w:val="22"/>
          <w:lang w:val="it-IT"/>
        </w:rPr>
      </w:pPr>
    </w:p>
    <w:p>
      <w:pPr>
        <w:rPr>
          <w:i/>
          <w:lang w:val="it-IT"/>
        </w:rPr>
      </w:pPr>
      <w:r>
        <w:rPr>
          <w:i/>
          <w:lang w:val="it-IT"/>
        </w:rPr>
        <w:t>Fixarea cunostintelor printr-o tema de lucru:</w:t>
      </w: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  <w:r>
        <w:rPr>
          <w:lang w:val="it-IT"/>
        </w:rPr>
        <w:t xml:space="preserve">1 Cele mai mici densitati de populatie sunt in: </w:t>
      </w:r>
    </w:p>
    <w:p>
      <w:pPr>
        <w:pStyle w:val="4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Dealurile de vest </w:t>
      </w:r>
    </w:p>
    <w:p>
      <w:pPr>
        <w:pStyle w:val="4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Delta Dunarii </w:t>
      </w:r>
    </w:p>
    <w:p>
      <w:pPr>
        <w:pStyle w:val="4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Podisul Getic </w:t>
      </w:r>
    </w:p>
    <w:p>
      <w:pPr>
        <w:pStyle w:val="4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Campia de Vest                                                                                                                    10p </w:t>
      </w:r>
    </w:p>
    <w:p>
      <w:pPr>
        <w:rPr>
          <w:lang w:val="it-IT"/>
        </w:rPr>
      </w:pPr>
      <w:r>
        <w:rPr>
          <w:lang w:val="it-IT"/>
        </w:rPr>
        <w:t xml:space="preserve">2  Citeste cu atentie afirmatiile de mai jos . In cazul in care apreciezi ca afirmatia este corecta incercuieste litera A iar deca afirmatia este falsa incercuieste litera F.  Argumenteaza alegerea facuta. </w:t>
      </w:r>
    </w:p>
    <w:p>
      <w:pPr>
        <w:rPr>
          <w:lang w:val="it-IT"/>
        </w:rPr>
      </w:pPr>
      <w:r>
        <w:rPr>
          <w:b/>
          <w:lang w:val="it-IT"/>
        </w:rPr>
        <w:t>A F</w:t>
      </w:r>
      <w:r>
        <w:rPr>
          <w:lang w:val="it-IT"/>
        </w:rPr>
        <w:t xml:space="preserve"> In regiunile montane densitatea populatiei este mica ( cu exceptia depresiunilor ) deoarece vegetatia este formata din paduri.                                                                                                     20p </w:t>
      </w:r>
    </w:p>
    <w:p>
      <w:pPr>
        <w:rPr>
          <w:lang w:val="it-IT"/>
        </w:rPr>
      </w:pPr>
    </w:p>
    <w:p>
      <w:pPr>
        <w:rPr>
          <w:lang w:val="it-IT"/>
        </w:rPr>
      </w:pPr>
      <w:r>
        <w:rPr>
          <w:lang w:val="it-IT"/>
        </w:rPr>
        <w:t>3  Explicati distributia populatiei in  Carpati numind regiunile cu densitati mari de populatie  precum si regiunile cu densitati reduse de populatie.                                                                      25p</w:t>
      </w:r>
    </w:p>
    <w:p>
      <w:pPr>
        <w:rPr>
          <w:lang w:val="it-IT"/>
        </w:rPr>
      </w:pPr>
      <w:r>
        <w:rPr>
          <w:lang w:val="it-IT"/>
        </w:rPr>
        <w:t>4  Comparati densiitatea populatiei din Delta Dunarii cu cea din Carpatii Meridionali</w:t>
      </w:r>
    </w:p>
    <w:p>
      <w:pPr>
        <w:rPr>
          <w:lang w:val="it-IT"/>
        </w:rPr>
      </w:pPr>
      <w:r>
        <w:rPr>
          <w:lang w:val="it-IT"/>
        </w:rPr>
        <w:t>Numind 2 asemanari si o deosebire  in acest sens.                                                                          35 p</w:t>
      </w: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  <w:r>
        <w:rPr>
          <w:lang w:val="it-IT"/>
        </w:rPr>
        <w:t xml:space="preserve"> Timp de lucru 10 minute                                                                                       din oficiu 10 puncte </w:t>
      </w: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D7A"/>
    <w:multiLevelType w:val="multilevel"/>
    <w:tmpl w:val="0CD45D7A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74636"/>
    <w:multiLevelType w:val="multilevel"/>
    <w:tmpl w:val="38D74636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2954342"/>
    <w:multiLevelType w:val="multilevel"/>
    <w:tmpl w:val="62954342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27"/>
    <w:rsid w:val="00022B97"/>
    <w:rsid w:val="000A18E0"/>
    <w:rsid w:val="000E0ECA"/>
    <w:rsid w:val="00201853"/>
    <w:rsid w:val="004850C7"/>
    <w:rsid w:val="004968BD"/>
    <w:rsid w:val="0060160B"/>
    <w:rsid w:val="007208D6"/>
    <w:rsid w:val="00747E66"/>
    <w:rsid w:val="008D3E0D"/>
    <w:rsid w:val="00964CF2"/>
    <w:rsid w:val="00970988"/>
    <w:rsid w:val="00990462"/>
    <w:rsid w:val="00B941B7"/>
    <w:rsid w:val="00CC561B"/>
    <w:rsid w:val="00EF0127"/>
    <w:rsid w:val="00F062E9"/>
    <w:rsid w:val="0D832F89"/>
    <w:rsid w:val="25C9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1420</Words>
  <Characters>8095</Characters>
  <Lines>67</Lines>
  <Paragraphs>18</Paragraphs>
  <TotalTime>137</TotalTime>
  <ScaleCrop>false</ScaleCrop>
  <LinksUpToDate>false</LinksUpToDate>
  <CharactersWithSpaces>9497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2010-02-05T11:01:00Z</dcterms:created>
  <dc:creator>Dan</dc:creator>
  <cp:lastModifiedBy>vasile</cp:lastModifiedBy>
  <cp:lastPrinted>2010-02-16T14:44:00Z</cp:lastPrinted>
  <dcterms:modified xsi:type="dcterms:W3CDTF">2020-03-29T15:32:45Z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