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3B" w:rsidRDefault="00647325" w:rsidP="00B01B5E">
      <w:pPr>
        <w:shd w:val="clear" w:color="auto" w:fill="548DD4" w:themeFill="text2" w:themeFillTint="99"/>
        <w:ind w:left="142" w:firstLine="567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-379730</wp:posOffset>
            </wp:positionV>
            <wp:extent cx="3355975" cy="1361440"/>
            <wp:effectExtent l="38100" t="57150" r="111125" b="86360"/>
            <wp:wrapTight wrapText="bothSides">
              <wp:wrapPolygon edited="0">
                <wp:start x="-245" y="-907"/>
                <wp:lineTo x="-245" y="22970"/>
                <wp:lineTo x="22070" y="22970"/>
                <wp:lineTo x="22193" y="22970"/>
                <wp:lineTo x="22315" y="21157"/>
                <wp:lineTo x="22315" y="-302"/>
                <wp:lineTo x="22070" y="-907"/>
                <wp:lineTo x="-245" y="-907"/>
              </wp:wrapPolygon>
            </wp:wrapTight>
            <wp:docPr id="1" name="Picture 0" descr="gheţ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eţa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1361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3E2E">
        <w:rPr>
          <w:b/>
          <w:sz w:val="32"/>
          <w:szCs w:val="32"/>
          <w:lang w:val="ro-RO"/>
        </w:rPr>
        <w:t>Gheţarii</w:t>
      </w:r>
    </w:p>
    <w:p w:rsidR="00AF3E2E" w:rsidRDefault="00AF3E2E" w:rsidP="00AF3E2E">
      <w:pPr>
        <w:ind w:firstLine="567"/>
        <w:rPr>
          <w:sz w:val="28"/>
          <w:szCs w:val="28"/>
          <w:lang w:val="ro-RO"/>
        </w:rPr>
      </w:pPr>
      <w:r w:rsidRPr="00647325">
        <w:rPr>
          <w:b/>
          <w:sz w:val="28"/>
          <w:szCs w:val="28"/>
          <w:lang w:val="ro-RO"/>
        </w:rPr>
        <w:t>Gheţarii</w:t>
      </w:r>
      <w:r>
        <w:rPr>
          <w:sz w:val="28"/>
          <w:szCs w:val="28"/>
          <w:lang w:val="ro-RO"/>
        </w:rPr>
        <w:t xml:space="preserve"> repezintă apa în stare solidă, aproximativ </w:t>
      </w:r>
      <w:r w:rsidRPr="00647325">
        <w:rPr>
          <w:b/>
          <w:sz w:val="28"/>
          <w:szCs w:val="28"/>
          <w:lang w:val="ro-RO"/>
        </w:rPr>
        <w:t>77% din apa dulce</w:t>
      </w:r>
      <w:r>
        <w:rPr>
          <w:sz w:val="28"/>
          <w:szCs w:val="28"/>
          <w:lang w:val="ro-RO"/>
        </w:rPr>
        <w:t xml:space="preserve"> de pe Terra.</w:t>
      </w:r>
    </w:p>
    <w:p w:rsidR="00AF3E2E" w:rsidRDefault="00AF3E2E" w:rsidP="00AF3E2E">
      <w:pPr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Gheţarii sunt de două feluri :</w:t>
      </w:r>
    </w:p>
    <w:p w:rsidR="00AF3E2E" w:rsidRPr="00647325" w:rsidRDefault="00AF3E2E" w:rsidP="00AF3E2E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647325">
        <w:rPr>
          <w:b/>
          <w:sz w:val="28"/>
          <w:szCs w:val="28"/>
          <w:lang w:val="ro-RO"/>
        </w:rPr>
        <w:t>Gheţari continentali ( de calotă )</w:t>
      </w:r>
    </w:p>
    <w:p w:rsidR="00AF3E2E" w:rsidRPr="00647325" w:rsidRDefault="00AF3E2E" w:rsidP="00AF3E2E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647325">
        <w:rPr>
          <w:b/>
          <w:sz w:val="28"/>
          <w:szCs w:val="28"/>
          <w:lang w:val="ro-RO"/>
        </w:rPr>
        <w:t>Gheţari montani ( alpini )</w:t>
      </w:r>
    </w:p>
    <w:p w:rsidR="00AF3E2E" w:rsidRDefault="00AF3E2E" w:rsidP="00AF3E2E">
      <w:pPr>
        <w:ind w:left="142" w:firstLine="425"/>
        <w:rPr>
          <w:sz w:val="28"/>
          <w:szCs w:val="28"/>
          <w:lang w:val="ro-RO"/>
        </w:rPr>
      </w:pPr>
      <w:r w:rsidRPr="00647325">
        <w:rPr>
          <w:b/>
          <w:sz w:val="28"/>
          <w:szCs w:val="28"/>
          <w:lang w:val="ro-RO"/>
        </w:rPr>
        <w:t>Gheţarii apar acolo unde temperaturile permanente scad sub 0</w:t>
      </w:r>
      <w:r w:rsidRPr="00647325">
        <w:rPr>
          <w:b/>
          <w:sz w:val="28"/>
          <w:szCs w:val="28"/>
          <w:vertAlign w:val="superscript"/>
          <w:lang w:val="ro-RO"/>
        </w:rPr>
        <w:t>0</w:t>
      </w:r>
      <w:r>
        <w:rPr>
          <w:sz w:val="28"/>
          <w:szCs w:val="28"/>
          <w:lang w:val="ro-RO"/>
        </w:rPr>
        <w:t xml:space="preserve"> C. Zonele cu temperaturi sub 0</w:t>
      </w:r>
      <w:r>
        <w:rPr>
          <w:sz w:val="28"/>
          <w:szCs w:val="28"/>
          <w:vertAlign w:val="superscript"/>
          <w:lang w:val="ro-RO"/>
        </w:rPr>
        <w:t xml:space="preserve">0 </w:t>
      </w:r>
      <w:r>
        <w:rPr>
          <w:sz w:val="28"/>
          <w:szCs w:val="28"/>
          <w:lang w:val="ro-RO"/>
        </w:rPr>
        <w:t>C permanent sunt :</w:t>
      </w:r>
    </w:p>
    <w:p w:rsidR="00AF3E2E" w:rsidRPr="00647325" w:rsidRDefault="00AF3E2E" w:rsidP="00AF3E2E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647325">
        <w:rPr>
          <w:b/>
          <w:sz w:val="28"/>
          <w:szCs w:val="28"/>
          <w:lang w:val="ro-RO"/>
        </w:rPr>
        <w:t>La Ecuator la peste 5000 de metri altitudine</w:t>
      </w:r>
    </w:p>
    <w:p w:rsidR="00AF3E2E" w:rsidRPr="00647325" w:rsidRDefault="00AF3E2E" w:rsidP="00AF3E2E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647325">
        <w:rPr>
          <w:b/>
          <w:sz w:val="28"/>
          <w:szCs w:val="28"/>
          <w:lang w:val="ro-RO"/>
        </w:rPr>
        <w:t>În zona temperată la peste 3000 de metri altitudine</w:t>
      </w:r>
    </w:p>
    <w:p w:rsidR="00AF3E2E" w:rsidRDefault="00AF3E2E" w:rsidP="00AF3E2E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647325">
        <w:rPr>
          <w:b/>
          <w:sz w:val="28"/>
          <w:szCs w:val="28"/>
          <w:lang w:val="ro-RO"/>
        </w:rPr>
        <w:t>În zona polară</w:t>
      </w:r>
      <w:r>
        <w:rPr>
          <w:sz w:val="28"/>
          <w:szCs w:val="28"/>
          <w:lang w:val="ro-RO"/>
        </w:rPr>
        <w:t xml:space="preserve"> îngheţul permanent se produce la nivelul solului , adică la </w:t>
      </w:r>
      <w:r w:rsidRPr="00647325">
        <w:rPr>
          <w:b/>
          <w:sz w:val="28"/>
          <w:szCs w:val="28"/>
          <w:lang w:val="ro-RO"/>
        </w:rPr>
        <w:t>0 m</w:t>
      </w:r>
      <w:r>
        <w:rPr>
          <w:sz w:val="28"/>
          <w:szCs w:val="28"/>
          <w:lang w:val="ro-RO"/>
        </w:rPr>
        <w:t xml:space="preserve"> </w:t>
      </w:r>
    </w:p>
    <w:p w:rsidR="00AF3E2E" w:rsidRDefault="00AF3E2E" w:rsidP="00AF3E2E">
      <w:pPr>
        <w:ind w:left="567"/>
        <w:rPr>
          <w:sz w:val="28"/>
          <w:szCs w:val="28"/>
          <w:lang w:val="ro-RO"/>
        </w:rPr>
      </w:pPr>
      <w:r w:rsidRPr="00647325">
        <w:rPr>
          <w:b/>
          <w:sz w:val="28"/>
          <w:szCs w:val="28"/>
          <w:lang w:val="ro-RO"/>
        </w:rPr>
        <w:t>Gheţarul se formează în felul următor</w:t>
      </w:r>
      <w:r>
        <w:rPr>
          <w:sz w:val="28"/>
          <w:szCs w:val="28"/>
          <w:lang w:val="ro-RO"/>
        </w:rPr>
        <w:t xml:space="preserve"> :</w:t>
      </w:r>
    </w:p>
    <w:p w:rsidR="00AF3E2E" w:rsidRDefault="00AF3E2E" w:rsidP="00AF3E2E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Precipitaţiile  se transformă în zăpadă când temperaturile sunt sub 0</w:t>
      </w:r>
      <w:r>
        <w:rPr>
          <w:sz w:val="28"/>
          <w:szCs w:val="28"/>
          <w:vertAlign w:val="superscript"/>
          <w:lang w:val="ro-RO"/>
        </w:rPr>
        <w:t>0</w:t>
      </w:r>
      <w:r>
        <w:rPr>
          <w:sz w:val="28"/>
          <w:szCs w:val="28"/>
          <w:lang w:val="ro-RO"/>
        </w:rPr>
        <w:t xml:space="preserve"> C</w:t>
      </w:r>
    </w:p>
    <w:p w:rsidR="00AF3E2E" w:rsidRDefault="00AF3E2E" w:rsidP="00AF3E2E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Zăpada se acumulează , iar stratul de deasupra expus la Soare se topeşte şi coboară mai jos transformându-se în gheaţă</w:t>
      </w:r>
    </w:p>
    <w:p w:rsidR="00AF3E2E" w:rsidRDefault="00AF3E2E" w:rsidP="00AF3E2E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timp stratul de gheaţă se tot măreşte fiind favorizat de temperaturile negative</w:t>
      </w:r>
    </w:p>
    <w:p w:rsidR="00AF3E2E" w:rsidRDefault="00647325" w:rsidP="002C5B81">
      <w:pPr>
        <w:ind w:left="142" w:firstLine="425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1141095</wp:posOffset>
            </wp:positionV>
            <wp:extent cx="2813050" cy="1760220"/>
            <wp:effectExtent l="38100" t="57150" r="120650" b="87630"/>
            <wp:wrapTight wrapText="bothSides">
              <wp:wrapPolygon edited="0">
                <wp:start x="-293" y="-701"/>
                <wp:lineTo x="-293" y="22675"/>
                <wp:lineTo x="22234" y="22675"/>
                <wp:lineTo x="22526" y="21974"/>
                <wp:lineTo x="22526" y="-234"/>
                <wp:lineTo x="22234" y="-701"/>
                <wp:lineTo x="-293" y="-701"/>
              </wp:wrapPolygon>
            </wp:wrapTight>
            <wp:docPr id="2" name="Picture 1" descr="calota glaciar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ota glaciară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760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C5B81" w:rsidRPr="00647325">
        <w:rPr>
          <w:b/>
          <w:sz w:val="28"/>
          <w:szCs w:val="28"/>
          <w:shd w:val="clear" w:color="auto" w:fill="A6A6A6" w:themeFill="background1" w:themeFillShade="A6"/>
          <w:lang w:val="ro-RO"/>
        </w:rPr>
        <w:t>Gheţarii de calotă ( continentali )</w:t>
      </w:r>
      <w:r w:rsidR="002C5B81">
        <w:rPr>
          <w:sz w:val="28"/>
          <w:szCs w:val="28"/>
          <w:lang w:val="ro-RO"/>
        </w:rPr>
        <w:t xml:space="preserve"> s-au format în regiunile polare ( Groenlanda, Polul Nord şi Antarctida ). Grosimea stratului de gheaţă poate ajunge de la </w:t>
      </w:r>
      <w:r w:rsidR="002C5B81" w:rsidRPr="00647325">
        <w:rPr>
          <w:b/>
          <w:sz w:val="28"/>
          <w:szCs w:val="28"/>
          <w:lang w:val="ro-RO"/>
        </w:rPr>
        <w:t>1500 la 3500 de metri</w:t>
      </w:r>
      <w:r w:rsidR="002C5B81">
        <w:rPr>
          <w:sz w:val="28"/>
          <w:szCs w:val="28"/>
          <w:lang w:val="ro-RO"/>
        </w:rPr>
        <w:t xml:space="preserve"> grosime.  </w:t>
      </w:r>
      <w:r w:rsidR="002C5B81" w:rsidRPr="00647325">
        <w:rPr>
          <w:b/>
          <w:sz w:val="28"/>
          <w:szCs w:val="28"/>
          <w:lang w:val="ro-RO"/>
        </w:rPr>
        <w:t>Calota glaciară</w:t>
      </w:r>
      <w:r w:rsidR="002C5B81">
        <w:rPr>
          <w:sz w:val="28"/>
          <w:szCs w:val="28"/>
          <w:lang w:val="ro-RO"/>
        </w:rPr>
        <w:t xml:space="preserve"> practic acoperă uscatul cu o grosime mare de gheaţă. Când calota de gheaţă se extinde de pe continent pe ocean se numeşte </w:t>
      </w:r>
      <w:r w:rsidR="002C5B81" w:rsidRPr="00647325">
        <w:rPr>
          <w:b/>
          <w:sz w:val="28"/>
          <w:szCs w:val="28"/>
          <w:lang w:val="ro-RO"/>
        </w:rPr>
        <w:t>banchiză</w:t>
      </w:r>
      <w:r w:rsidR="002C5B81">
        <w:rPr>
          <w:sz w:val="28"/>
          <w:szCs w:val="28"/>
          <w:lang w:val="ro-RO"/>
        </w:rPr>
        <w:t xml:space="preserve">. Din banchiză se pot desprinde bucăţi mari de gheaţă cât un munte ce se numesc </w:t>
      </w:r>
      <w:r w:rsidR="002C5B81" w:rsidRPr="00647325">
        <w:rPr>
          <w:b/>
          <w:sz w:val="28"/>
          <w:szCs w:val="28"/>
          <w:lang w:val="ro-RO"/>
        </w:rPr>
        <w:t>aisberguri</w:t>
      </w:r>
      <w:r w:rsidR="002C5B81">
        <w:rPr>
          <w:sz w:val="28"/>
          <w:szCs w:val="28"/>
          <w:lang w:val="ro-RO"/>
        </w:rPr>
        <w:t>. Aisbergurile plutesc deoarece  densitatea gheţii este mai mică decât apa sărată.</w:t>
      </w:r>
      <w:r w:rsidR="006D32F4">
        <w:rPr>
          <w:sz w:val="28"/>
          <w:szCs w:val="28"/>
          <w:lang w:val="ro-RO"/>
        </w:rPr>
        <w:t xml:space="preserve"> Unele aisberguri pot pluti şi 10 ani.  Uşor , uşor ei ajung în zone mai calde şi cu timpul se topesc. Un aisberg a lovit şi vasul Titanic în Oceanul Atlantic. Ei sunt un pericol pentru navigaţie. Cel mai mare aisberg desprins din </w:t>
      </w:r>
      <w:r w:rsidR="006D32F4">
        <w:rPr>
          <w:sz w:val="28"/>
          <w:szCs w:val="28"/>
          <w:lang w:val="ro-RO"/>
        </w:rPr>
        <w:lastRenderedPageBreak/>
        <w:t xml:space="preserve">gheţarul Ross Black din Antarctica avea 160 km lungime. </w:t>
      </w:r>
      <w:r w:rsidR="002C5B81">
        <w:rPr>
          <w:sz w:val="28"/>
          <w:szCs w:val="28"/>
          <w:lang w:val="ro-RO"/>
        </w:rPr>
        <w:t>Oceanul Arctic îngheaţă formând deasupra o banchiză.</w:t>
      </w:r>
    </w:p>
    <w:p w:rsidR="002C5B81" w:rsidRDefault="004E3073" w:rsidP="002C5B81">
      <w:pPr>
        <w:ind w:left="142" w:firstLine="425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589280</wp:posOffset>
            </wp:positionV>
            <wp:extent cx="2578100" cy="1906270"/>
            <wp:effectExtent l="19050" t="0" r="0" b="0"/>
            <wp:wrapTight wrapText="bothSides">
              <wp:wrapPolygon edited="0">
                <wp:start x="-160" y="0"/>
                <wp:lineTo x="-160" y="21370"/>
                <wp:lineTo x="21547" y="21370"/>
                <wp:lineTo x="21547" y="0"/>
                <wp:lineTo x="-160" y="0"/>
              </wp:wrapPolygon>
            </wp:wrapTight>
            <wp:docPr id="4" name="Picture 3" descr="getar 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r ta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B81" w:rsidRPr="00647325">
        <w:rPr>
          <w:b/>
          <w:sz w:val="28"/>
          <w:szCs w:val="28"/>
          <w:shd w:val="clear" w:color="auto" w:fill="A6A6A6" w:themeFill="background1" w:themeFillShade="A6"/>
          <w:lang w:val="ro-RO"/>
        </w:rPr>
        <w:t>Gheţarii montani ( alpini )</w:t>
      </w:r>
      <w:r w:rsidR="002C5B81">
        <w:rPr>
          <w:sz w:val="28"/>
          <w:szCs w:val="28"/>
          <w:lang w:val="ro-RO"/>
        </w:rPr>
        <w:t xml:space="preserve"> se formează la înălţimile unde temperaturile permanente negative se păstrează tot timpul anului. </w:t>
      </w:r>
    </w:p>
    <w:p w:rsidR="002C5B81" w:rsidRPr="00647325" w:rsidRDefault="002C5B81" w:rsidP="002C5B81">
      <w:pPr>
        <w:ind w:left="142" w:firstLine="425"/>
        <w:rPr>
          <w:b/>
          <w:sz w:val="28"/>
          <w:szCs w:val="28"/>
          <w:lang w:val="ro-RO"/>
        </w:rPr>
      </w:pPr>
      <w:r w:rsidRPr="00647325">
        <w:rPr>
          <w:b/>
          <w:sz w:val="28"/>
          <w:szCs w:val="28"/>
          <w:lang w:val="ro-RO"/>
        </w:rPr>
        <w:t>Gheţarii montani se compun din :</w:t>
      </w:r>
    </w:p>
    <w:p w:rsidR="002C5B81" w:rsidRDefault="002C5B81" w:rsidP="002C5B81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647325">
        <w:rPr>
          <w:b/>
          <w:sz w:val="28"/>
          <w:szCs w:val="28"/>
          <w:lang w:val="ro-RO"/>
        </w:rPr>
        <w:t>Circul glaciar</w:t>
      </w:r>
      <w:r>
        <w:rPr>
          <w:sz w:val="28"/>
          <w:szCs w:val="28"/>
          <w:lang w:val="ro-RO"/>
        </w:rPr>
        <w:t xml:space="preserve"> – un bazin unde se adună zăpada</w:t>
      </w:r>
    </w:p>
    <w:p w:rsidR="002C5B81" w:rsidRDefault="002C5B81" w:rsidP="002C5B81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647325">
        <w:rPr>
          <w:b/>
          <w:sz w:val="28"/>
          <w:szCs w:val="28"/>
          <w:lang w:val="ro-RO"/>
        </w:rPr>
        <w:t>Limba glaciară</w:t>
      </w:r>
      <w:r>
        <w:rPr>
          <w:sz w:val="28"/>
          <w:szCs w:val="28"/>
          <w:lang w:val="ro-RO"/>
        </w:rPr>
        <w:t xml:space="preserve"> – ca un râu îngheţat  ce se scurge pri</w:t>
      </w:r>
      <w:r w:rsidR="00B01B5E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 valea glaciară</w:t>
      </w:r>
    </w:p>
    <w:p w:rsidR="002C5B81" w:rsidRDefault="002C5B81" w:rsidP="002C5B81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647325">
        <w:rPr>
          <w:b/>
          <w:sz w:val="28"/>
          <w:szCs w:val="28"/>
          <w:lang w:val="ro-RO"/>
        </w:rPr>
        <w:t>Morenele laterale şi terminale</w:t>
      </w:r>
      <w:r>
        <w:rPr>
          <w:sz w:val="28"/>
          <w:szCs w:val="28"/>
          <w:lang w:val="ro-RO"/>
        </w:rPr>
        <w:t xml:space="preserve"> – materiale cărate de gheţar</w:t>
      </w:r>
      <w:r w:rsidR="006D32F4">
        <w:rPr>
          <w:sz w:val="28"/>
          <w:szCs w:val="28"/>
          <w:lang w:val="ro-RO"/>
        </w:rPr>
        <w:t xml:space="preserve"> ( bucăţi de rocă etc.)</w:t>
      </w:r>
    </w:p>
    <w:p w:rsidR="006D32F4" w:rsidRDefault="006D32F4" w:rsidP="002C5B81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647325">
        <w:rPr>
          <w:b/>
          <w:sz w:val="28"/>
          <w:szCs w:val="28"/>
          <w:lang w:val="ro-RO"/>
        </w:rPr>
        <w:t>Crevasele</w:t>
      </w:r>
      <w:r>
        <w:rPr>
          <w:sz w:val="28"/>
          <w:szCs w:val="28"/>
          <w:lang w:val="ro-RO"/>
        </w:rPr>
        <w:t xml:space="preserve"> – crăpături mari în gheaţa gheţarului </w:t>
      </w:r>
      <w:r w:rsidR="00B01B5E">
        <w:rPr>
          <w:sz w:val="28"/>
          <w:szCs w:val="28"/>
          <w:lang w:val="ro-RO"/>
        </w:rPr>
        <w:t>vezi pag 85 manual</w:t>
      </w:r>
    </w:p>
    <w:p w:rsidR="006D32F4" w:rsidRDefault="006D32F4" w:rsidP="006D32F4">
      <w:pPr>
        <w:ind w:left="142" w:firstLine="42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un râu sapă o vale care are forma literei „V” un gheţar creează o </w:t>
      </w:r>
      <w:r w:rsidRPr="00647325">
        <w:rPr>
          <w:b/>
          <w:sz w:val="28"/>
          <w:szCs w:val="28"/>
          <w:lang w:val="ro-RO"/>
        </w:rPr>
        <w:t xml:space="preserve">vale cu forma literei „U” </w:t>
      </w:r>
      <w:r>
        <w:rPr>
          <w:sz w:val="28"/>
          <w:szCs w:val="28"/>
          <w:lang w:val="ro-RO"/>
        </w:rPr>
        <w:t xml:space="preserve">Prin frecare gheţarul rupe bucăţi de rocă din pereti muntelui şi le transportă încet la vale. În funcţie de vechime gheaţa poate avea </w:t>
      </w:r>
      <w:r w:rsidRPr="00647325">
        <w:rPr>
          <w:b/>
          <w:sz w:val="28"/>
          <w:szCs w:val="28"/>
          <w:lang w:val="ro-RO"/>
        </w:rPr>
        <w:t xml:space="preserve">culoare : albastru închis, alb, </w:t>
      </w:r>
      <w:r w:rsidR="00647325" w:rsidRPr="00647325">
        <w:rPr>
          <w:b/>
          <w:sz w:val="28"/>
          <w:szCs w:val="28"/>
          <w:lang w:val="ro-RO"/>
        </w:rPr>
        <w:t xml:space="preserve">maro închis sau negru </w:t>
      </w:r>
      <w:r w:rsidR="00647325">
        <w:rPr>
          <w:sz w:val="28"/>
          <w:szCs w:val="28"/>
          <w:lang w:val="ro-RO"/>
        </w:rPr>
        <w:t>( de la praful adus de vânturi )</w:t>
      </w:r>
    </w:p>
    <w:p w:rsidR="006D32F4" w:rsidRDefault="006D32F4" w:rsidP="006D32F4">
      <w:pPr>
        <w:ind w:left="142" w:firstLine="42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 gheţarii de calotă trăiesc </w:t>
      </w:r>
      <w:r w:rsidRPr="00647325">
        <w:rPr>
          <w:b/>
          <w:sz w:val="28"/>
          <w:szCs w:val="28"/>
          <w:lang w:val="ro-RO"/>
        </w:rPr>
        <w:t>urşi polari în nord</w:t>
      </w:r>
      <w:r>
        <w:rPr>
          <w:sz w:val="28"/>
          <w:szCs w:val="28"/>
          <w:lang w:val="ro-RO"/>
        </w:rPr>
        <w:t xml:space="preserve"> şi </w:t>
      </w:r>
      <w:r w:rsidRPr="00647325">
        <w:rPr>
          <w:b/>
          <w:sz w:val="28"/>
          <w:szCs w:val="28"/>
          <w:lang w:val="ro-RO"/>
        </w:rPr>
        <w:t>pinguini la Polul Sud</w:t>
      </w:r>
      <w:r>
        <w:rPr>
          <w:sz w:val="28"/>
          <w:szCs w:val="28"/>
          <w:lang w:val="ro-RO"/>
        </w:rPr>
        <w:t>. Mai trăiesc foci, păsări , morse etc.</w:t>
      </w:r>
    </w:p>
    <w:p w:rsidR="006D32F4" w:rsidRPr="006D32F4" w:rsidRDefault="00B01B5E" w:rsidP="006D32F4">
      <w:pPr>
        <w:ind w:left="142" w:firstLine="425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137795</wp:posOffset>
            </wp:positionV>
            <wp:extent cx="2649220" cy="2069465"/>
            <wp:effectExtent l="19050" t="0" r="0" b="0"/>
            <wp:wrapTight wrapText="bothSides">
              <wp:wrapPolygon edited="0">
                <wp:start x="-155" y="0"/>
                <wp:lineTo x="-155" y="21474"/>
                <wp:lineTo x="21590" y="21474"/>
                <wp:lineTo x="21590" y="0"/>
                <wp:lineTo x="-155" y="0"/>
              </wp:wrapPolygon>
            </wp:wrapTight>
            <wp:docPr id="5" name="Picture 4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175260</wp:posOffset>
            </wp:positionV>
            <wp:extent cx="3143250" cy="2129790"/>
            <wp:effectExtent l="38100" t="57150" r="114300" b="99060"/>
            <wp:wrapTight wrapText="bothSides">
              <wp:wrapPolygon edited="0">
                <wp:start x="-262" y="-580"/>
                <wp:lineTo x="-262" y="22605"/>
                <wp:lineTo x="22124" y="22605"/>
                <wp:lineTo x="22255" y="22605"/>
                <wp:lineTo x="22385" y="21639"/>
                <wp:lineTo x="22385" y="-193"/>
                <wp:lineTo x="22124" y="-580"/>
                <wp:lineTo x="-262" y="-580"/>
              </wp:wrapPolygon>
            </wp:wrapTight>
            <wp:docPr id="3" name="Picture 2" descr="Gheţarii+(continentali)+de+calotă+Formarea+aisbergur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eţarii+(continentali)+de+calotă+Formarea+aisbergurilo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129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01B5E" w:rsidRDefault="00B01B5E" w:rsidP="002C5B81">
      <w:pPr>
        <w:ind w:left="142" w:firstLine="425"/>
        <w:rPr>
          <w:sz w:val="28"/>
          <w:szCs w:val="28"/>
          <w:lang w:val="ro-RO"/>
        </w:rPr>
      </w:pPr>
    </w:p>
    <w:p w:rsidR="00B01B5E" w:rsidRPr="00B01B5E" w:rsidRDefault="00B01B5E" w:rsidP="00B01B5E">
      <w:pPr>
        <w:rPr>
          <w:sz w:val="28"/>
          <w:szCs w:val="28"/>
          <w:lang w:val="ro-RO"/>
        </w:rPr>
      </w:pPr>
    </w:p>
    <w:p w:rsidR="00B01B5E" w:rsidRPr="00B01B5E" w:rsidRDefault="00B01B5E" w:rsidP="00B01B5E">
      <w:pPr>
        <w:rPr>
          <w:sz w:val="28"/>
          <w:szCs w:val="28"/>
          <w:lang w:val="ro-RO"/>
        </w:rPr>
      </w:pPr>
    </w:p>
    <w:p w:rsidR="00B01B5E" w:rsidRPr="00B01B5E" w:rsidRDefault="00B01B5E" w:rsidP="00B01B5E">
      <w:pPr>
        <w:rPr>
          <w:sz w:val="28"/>
          <w:szCs w:val="28"/>
          <w:lang w:val="ro-RO"/>
        </w:rPr>
      </w:pPr>
    </w:p>
    <w:p w:rsidR="00B01B5E" w:rsidRDefault="00B01B5E" w:rsidP="00B01B5E">
      <w:pPr>
        <w:rPr>
          <w:sz w:val="28"/>
          <w:szCs w:val="28"/>
          <w:lang w:val="ro-RO"/>
        </w:rPr>
      </w:pPr>
    </w:p>
    <w:p w:rsidR="002C5B81" w:rsidRPr="00B01B5E" w:rsidRDefault="00B01B5E" w:rsidP="00B01B5E">
      <w:pPr>
        <w:tabs>
          <w:tab w:val="left" w:pos="1654"/>
        </w:tabs>
        <w:rPr>
          <w:b/>
          <w:sz w:val="28"/>
          <w:szCs w:val="28"/>
          <w:lang w:val="ro-RO"/>
        </w:rPr>
      </w:pPr>
      <w:r w:rsidRPr="00B01B5E">
        <w:rPr>
          <w:b/>
          <w:sz w:val="28"/>
          <w:szCs w:val="28"/>
          <w:lang w:val="ro-RO"/>
        </w:rPr>
        <w:t>Limba unui Gheţar Montan din Himalaya</w:t>
      </w:r>
    </w:p>
    <w:sectPr w:rsidR="002C5B81" w:rsidRPr="00B01B5E" w:rsidSect="00AF3E2E">
      <w:pgSz w:w="12240" w:h="15840"/>
      <w:pgMar w:top="1440" w:right="758" w:bottom="1440" w:left="709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AAE"/>
    <w:multiLevelType w:val="hybridMultilevel"/>
    <w:tmpl w:val="0BB2021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0720ED"/>
    <w:multiLevelType w:val="hybridMultilevel"/>
    <w:tmpl w:val="970C426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533A4C"/>
    <w:multiLevelType w:val="hybridMultilevel"/>
    <w:tmpl w:val="ADF060E2"/>
    <w:lvl w:ilvl="0" w:tplc="B8EEF424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A4150C2"/>
    <w:multiLevelType w:val="hybridMultilevel"/>
    <w:tmpl w:val="CF823EF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F3E2E"/>
    <w:rsid w:val="002C5B81"/>
    <w:rsid w:val="004E3073"/>
    <w:rsid w:val="00647325"/>
    <w:rsid w:val="006D32F4"/>
    <w:rsid w:val="00A6513B"/>
    <w:rsid w:val="00AF3E2E"/>
    <w:rsid w:val="00B0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2020-03-25T10:01:00Z</dcterms:created>
  <dcterms:modified xsi:type="dcterms:W3CDTF">2020-03-25T11:07:00Z</dcterms:modified>
</cp:coreProperties>
</file>