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t>Marți,31.03:</w:t>
      </w:r>
    </w:p>
    <w:p>
      <w:pPr>
        <w:pStyle w:val="Normal"/>
        <w:bidi w:val="0"/>
        <w:jc w:val="left"/>
        <w:rPr/>
      </w:pPr>
      <w:r>
        <w:rPr/>
        <w:t>Rămânem la aceeasi lecție , cazurile de asemanare a triunghiurilor, și continuam din manual, pag.131/ problemele 2,3,7,8,9.</w:t>
      </w:r>
    </w:p>
    <w:p>
      <w:pPr>
        <w:pStyle w:val="Normal"/>
        <w:bidi w:val="0"/>
        <w:jc w:val="left"/>
        <w:rPr/>
      </w:pPr>
      <w:r>
        <w:rPr/>
        <w:t>Aici aveți  jocuri  matematice.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952365" cy="584771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584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70295" cy="4627880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462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627380</wp:posOffset>
            </wp:positionH>
            <wp:positionV relativeFrom="paragraph">
              <wp:posOffset>4712970</wp:posOffset>
            </wp:positionV>
            <wp:extent cx="3923665" cy="5259070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525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ro-RO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o-RO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LibreOffice/6.3.3.2$Windows_X86_64 LibreOffice_project/a64200df03143b798afd1ec74a12ab50359878ed</Application>
  <Pages>2</Pages>
  <Words>22</Words>
  <Characters>145</Characters>
  <CharactersWithSpaces>166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2020-03-31T09:07:56Z</dcterms:created>
  <dc:creator/>
  <dc:description/>
  <dc:language>ro-RO</dc:language>
  <cp:lastModifiedBy/>
  <dcterms:modified xsi:type="dcterms:W3CDTF">2020-03-31T09:13:59Z</dcterms:modified>
  <cp:revision>2</cp:revision>
  <dc:subject/>
  <dc:title/>
</cp:coreProperties>
</file>