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A4" w:rsidRDefault="006A42A4" w:rsidP="006A42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Sunetul și nota MI</w:t>
      </w:r>
    </w:p>
    <w:p w:rsidR="006A42A4" w:rsidRPr="006A42A4" w:rsidRDefault="006A42A4" w:rsidP="006A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Căutați și audiați pe YOUTUBE ,,Cântecul gamei”( îl puteți învăța)</w:t>
      </w:r>
    </w:p>
    <w:p w:rsidR="006A42A4" w:rsidRPr="006A42A4" w:rsidRDefault="006A42A4" w:rsidP="006A42A4">
      <w:pPr>
        <w:shd w:val="clear" w:color="auto" w:fill="F5F5F5"/>
        <w:spacing w:before="300" w:after="150" w:line="600" w:lineRule="atLeast"/>
        <w:outlineLvl w:val="2"/>
        <w:rPr>
          <w:rFonts w:ascii="Helvetica" w:eastAsia="Times New Roman" w:hAnsi="Helvetica" w:cs="Helvetica"/>
          <w:color w:val="535353"/>
          <w:sz w:val="36"/>
          <w:szCs w:val="36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36"/>
          <w:szCs w:val="36"/>
          <w:lang w:eastAsia="ro-RO"/>
        </w:rPr>
        <w:t>Versuri Cântecul Gamei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DO e-o doamnă mai voinică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RE e-un rege mustăcios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MI o mică turturică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FA un falnic chiparos,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SOL un soldățel de treabă,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LA un lac nemărginit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SI e nota de sfârșit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Și la DO am revenit.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Do-re-mi-fa-sol-la-si-do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Do-si-la-sol-fa-mi-re-do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DO e-o doamnă mai voinică,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RE e-un rege mustăcios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MI e-o mică turturică,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FA e-un falnic chiparos,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SOL un soldățel de treabă,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LA un lac nemărginit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SI e nota de sfârșit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Și la DO am revenit.</w:t>
      </w:r>
    </w:p>
    <w:p w:rsidR="006A42A4" w:rsidRPr="006A42A4" w:rsidRDefault="006A42A4" w:rsidP="006A42A4">
      <w:pPr>
        <w:shd w:val="clear" w:color="auto" w:fill="F5F5F5"/>
        <w:spacing w:after="300" w:line="240" w:lineRule="auto"/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</w:pP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t>Do-re-mi-fa-sol-la-si-do</w:t>
      </w:r>
      <w:r w:rsidRPr="006A42A4">
        <w:rPr>
          <w:rFonts w:ascii="Helvetica" w:eastAsia="Times New Roman" w:hAnsi="Helvetica" w:cs="Helvetica"/>
          <w:color w:val="535353"/>
          <w:sz w:val="20"/>
          <w:szCs w:val="20"/>
          <w:lang w:eastAsia="ro-RO"/>
        </w:rPr>
        <w:br/>
        <w:t>Do-si-la-sol-fa-mi-re-do.</w:t>
      </w:r>
    </w:p>
    <w:p w:rsidR="006A42A4" w:rsidRDefault="006A42A4" w:rsidP="006A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Transcrie  din  manual  rubrica R</w:t>
      </w:r>
      <w:r w:rsidR="00C90DB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ȚINEM</w:t>
      </w:r>
      <w:r w:rsidR="00C90DBF">
        <w:rPr>
          <w:rFonts w:ascii="Times New Roman" w:hAnsi="Times New Roman" w:cs="Times New Roman"/>
          <w:sz w:val="28"/>
          <w:szCs w:val="28"/>
        </w:rPr>
        <w:t>, apoi  portativele care demonstrează scrierea notei  de pe fișa postată pe grupul clasei( terminați rândul)</w:t>
      </w:r>
    </w:p>
    <w:p w:rsidR="00C90DBF" w:rsidRDefault="00C90DBF" w:rsidP="00C90D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90DBF" w:rsidRPr="006A42A4" w:rsidRDefault="00C90DBF" w:rsidP="006A42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Scrieți pe caiet cântecelul ,, Împreună să jucăm” ( manual , pag. 25)</w:t>
      </w:r>
    </w:p>
    <w:sectPr w:rsidR="00C90DBF" w:rsidRPr="006A42A4" w:rsidSect="004B2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E7685"/>
    <w:multiLevelType w:val="hybridMultilevel"/>
    <w:tmpl w:val="9790F93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42A4"/>
    <w:rsid w:val="004B2124"/>
    <w:rsid w:val="006A42A4"/>
    <w:rsid w:val="00C9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24"/>
  </w:style>
  <w:style w:type="paragraph" w:styleId="Heading3">
    <w:name w:val="heading 3"/>
    <w:basedOn w:val="Normal"/>
    <w:link w:val="Heading3Char"/>
    <w:uiPriority w:val="9"/>
    <w:qFormat/>
    <w:rsid w:val="006A4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42A4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A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6A4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2020-03-26T08:09:00Z</dcterms:created>
  <dcterms:modified xsi:type="dcterms:W3CDTF">2020-03-26T08:25:00Z</dcterms:modified>
</cp:coreProperties>
</file>