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AF" w:rsidRDefault="00B769AF" w:rsidP="00B769AF">
      <w:pPr>
        <w:pStyle w:val="NormalWeb"/>
        <w:jc w:val="both"/>
      </w:pPr>
    </w:p>
    <w:p w:rsidR="00B769AF" w:rsidRDefault="00B769AF" w:rsidP="00735819">
      <w:pPr>
        <w:pStyle w:val="NormalWeb"/>
        <w:jc w:val="both"/>
        <w:rPr>
          <w:b/>
        </w:rPr>
      </w:pPr>
      <w:proofErr w:type="spellStart"/>
      <w:r w:rsidRPr="00B769AF">
        <w:rPr>
          <w:b/>
        </w:rPr>
        <w:t>Noile</w:t>
      </w:r>
      <w:proofErr w:type="spellEnd"/>
      <w:r w:rsidRPr="00B769AF">
        <w:rPr>
          <w:b/>
        </w:rPr>
        <w:t xml:space="preserve"> </w:t>
      </w:r>
      <w:proofErr w:type="spellStart"/>
      <w:r w:rsidRPr="00B769AF">
        <w:rPr>
          <w:b/>
        </w:rPr>
        <w:t>mijloace</w:t>
      </w:r>
      <w:proofErr w:type="spellEnd"/>
      <w:r w:rsidRPr="00B769AF">
        <w:rPr>
          <w:b/>
        </w:rPr>
        <w:t xml:space="preserve"> de </w:t>
      </w:r>
      <w:proofErr w:type="spellStart"/>
      <w:r w:rsidRPr="00B769AF">
        <w:rPr>
          <w:b/>
        </w:rPr>
        <w:t>distrugere</w:t>
      </w:r>
      <w:proofErr w:type="spellEnd"/>
      <w:r w:rsidRPr="00B769AF">
        <w:rPr>
          <w:b/>
        </w:rPr>
        <w:t xml:space="preserve"> </w:t>
      </w:r>
      <w:proofErr w:type="spellStart"/>
      <w:r w:rsidRPr="00B769AF">
        <w:rPr>
          <w:b/>
        </w:rPr>
        <w:t>în</w:t>
      </w:r>
      <w:proofErr w:type="spellEnd"/>
      <w:r w:rsidRPr="00B769AF">
        <w:rPr>
          <w:b/>
        </w:rPr>
        <w:t xml:space="preserve"> </w:t>
      </w:r>
      <w:r>
        <w:rPr>
          <w:b/>
        </w:rPr>
        <w:t>masa</w:t>
      </w:r>
    </w:p>
    <w:p w:rsidR="00B769AF" w:rsidRDefault="00B769AF" w:rsidP="00735819">
      <w:pPr>
        <w:pStyle w:val="NormalWeb"/>
        <w:jc w:val="both"/>
        <w:rPr>
          <w:b/>
        </w:rPr>
      </w:pPr>
      <w:r>
        <w:t>-</w:t>
      </w:r>
      <w:proofErr w:type="spellStart"/>
      <w:r>
        <w:t>t</w:t>
      </w:r>
      <w:r>
        <w:t>ermenul</w:t>
      </w:r>
      <w:proofErr w:type="spellEnd"/>
      <w:r>
        <w:t xml:space="preserve"> </w:t>
      </w:r>
      <w:proofErr w:type="spellStart"/>
      <w:r>
        <w:rPr>
          <w:b/>
          <w:bCs/>
        </w:rPr>
        <w:t>armă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distrugere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în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masă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folosit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denumi</w:t>
      </w:r>
      <w:proofErr w:type="spellEnd"/>
      <w:r>
        <w:t xml:space="preserve"> </w:t>
      </w:r>
      <w:proofErr w:type="spellStart"/>
      <w:r>
        <w:t>acele</w:t>
      </w:r>
      <w:proofErr w:type="spellEnd"/>
      <w:r>
        <w:t xml:space="preserve"> </w:t>
      </w:r>
      <w:hyperlink r:id="rId6" w:tooltip="Armă" w:history="1">
        <w:proofErr w:type="spellStart"/>
        <w:r w:rsidRPr="00B769AF">
          <w:rPr>
            <w:rStyle w:val="Hyperlink"/>
            <w:color w:val="auto"/>
          </w:rPr>
          <w:t>arme</w:t>
        </w:r>
        <w:proofErr w:type="spellEnd"/>
      </w:hyperlink>
      <w:r>
        <w:t xml:space="preserve"> </w:t>
      </w:r>
      <w:proofErr w:type="spellStart"/>
      <w:r>
        <w:t>capabile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ducă</w:t>
      </w:r>
      <w:proofErr w:type="spellEnd"/>
      <w:r>
        <w:t xml:space="preserve"> la </w:t>
      </w:r>
      <w:hyperlink r:id="rId7" w:tooltip="Moarte" w:history="1">
        <w:proofErr w:type="spellStart"/>
        <w:r w:rsidRPr="00B769AF">
          <w:rPr>
            <w:rStyle w:val="Hyperlink"/>
            <w:color w:val="auto"/>
          </w:rPr>
          <w:t>moartea</w:t>
        </w:r>
        <w:proofErr w:type="spellEnd"/>
      </w:hyperlink>
      <w:r>
        <w:t xml:space="preserve"> </w:t>
      </w:r>
      <w:proofErr w:type="spellStart"/>
      <w:r>
        <w:t>unui</w:t>
      </w:r>
      <w:proofErr w:type="spellEnd"/>
      <w:r>
        <w:t xml:space="preserve"> mare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oameni.</w:t>
      </w:r>
      <w:proofErr w:type="spellEnd"/>
    </w:p>
    <w:p w:rsidR="00B32376" w:rsidRDefault="00B769AF" w:rsidP="00735819">
      <w:pPr>
        <w:pStyle w:val="NormalWeb"/>
        <w:jc w:val="both"/>
      </w:pPr>
      <w:r>
        <w:rPr>
          <w:b/>
        </w:rPr>
        <w:t>-</w:t>
      </w:r>
      <w:proofErr w:type="spellStart"/>
      <w:r>
        <w:t>î</w:t>
      </w:r>
      <w:r>
        <w:t>n</w:t>
      </w:r>
      <w:proofErr w:type="spellEnd"/>
      <w:r>
        <w:t xml:space="preserve"> Al </w:t>
      </w:r>
      <w:proofErr w:type="spellStart"/>
      <w:r>
        <w:t>Doilea</w:t>
      </w:r>
      <w:proofErr w:type="spellEnd"/>
      <w:r>
        <w:t xml:space="preserve"> </w:t>
      </w:r>
      <w:proofErr w:type="spellStart"/>
      <w:r>
        <w:t>Război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victimelor</w:t>
      </w:r>
      <w:proofErr w:type="spellEnd"/>
      <w:r>
        <w:t xml:space="preserve"> a </w:t>
      </w:r>
      <w:proofErr w:type="spellStart"/>
      <w:r>
        <w:t>depăşit</w:t>
      </w:r>
      <w:proofErr w:type="spellEnd"/>
      <w:r>
        <w:t xml:space="preserve"> 60 </w:t>
      </w:r>
      <w:proofErr w:type="spellStart"/>
      <w:r>
        <w:t>milioane</w:t>
      </w:r>
      <w:proofErr w:type="spellEnd"/>
      <w:r>
        <w:t xml:space="preserve"> de </w:t>
      </w:r>
      <w:proofErr w:type="spellStart"/>
      <w:r>
        <w:t>oameni</w:t>
      </w:r>
      <w:proofErr w:type="spellEnd"/>
      <w:r>
        <w:t xml:space="preserve">, </w:t>
      </w:r>
      <w:proofErr w:type="spellStart"/>
      <w:r>
        <w:t>aproximativ</w:t>
      </w:r>
      <w:proofErr w:type="spellEnd"/>
      <w:r>
        <w:t xml:space="preserve"> 3% din </w:t>
      </w:r>
      <w:proofErr w:type="spellStart"/>
      <w:r>
        <w:t>populaţia</w:t>
      </w:r>
      <w:proofErr w:type="spellEnd"/>
      <w:r>
        <w:t xml:space="preserve"> </w:t>
      </w:r>
      <w:proofErr w:type="spellStart"/>
      <w:r>
        <w:t>globului;numărul</w:t>
      </w:r>
      <w:proofErr w:type="spellEnd"/>
      <w:r>
        <w:t xml:space="preserve"> mare de </w:t>
      </w:r>
      <w:proofErr w:type="spellStart"/>
      <w:r>
        <w:t>victime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cauzat</w:t>
      </w:r>
      <w:proofErr w:type="spellEnd"/>
      <w:r>
        <w:t xml:space="preserve"> de </w:t>
      </w:r>
      <w:proofErr w:type="spellStart"/>
      <w:r>
        <w:t>progresul</w:t>
      </w:r>
      <w:proofErr w:type="spellEnd"/>
      <w:r>
        <w:t xml:space="preserve"> </w:t>
      </w:r>
      <w:proofErr w:type="spellStart"/>
      <w:r>
        <w:t>tehnologic</w:t>
      </w:r>
      <w:proofErr w:type="spellEnd"/>
      <w:r>
        <w:t xml:space="preserve">, </w:t>
      </w:r>
      <w:proofErr w:type="spellStart"/>
      <w:r>
        <w:t>statele</w:t>
      </w:r>
      <w:proofErr w:type="spellEnd"/>
      <w:r>
        <w:t xml:space="preserve"> au </w:t>
      </w:r>
      <w:proofErr w:type="spellStart"/>
      <w:r>
        <w:t>investit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cercetarea</w:t>
      </w:r>
      <w:proofErr w:type="spellEnd"/>
      <w:r>
        <w:t xml:space="preserve"> </w:t>
      </w:r>
      <w:proofErr w:type="spellStart"/>
      <w:r>
        <w:t>ştiinţifică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fabricarea</w:t>
      </w:r>
      <w:proofErr w:type="spellEnd"/>
      <w:r>
        <w:t xml:space="preserve"> de </w:t>
      </w:r>
      <w:proofErr w:type="spellStart"/>
      <w:r>
        <w:t>arme</w:t>
      </w:r>
      <w:proofErr w:type="spellEnd"/>
      <w:r>
        <w:t xml:space="preserve"> </w:t>
      </w:r>
      <w:proofErr w:type="spellStart"/>
      <w:r>
        <w:t>puternice;</w:t>
      </w:r>
      <w:proofErr w:type="spellEnd"/>
    </w:p>
    <w:p w:rsidR="00B769AF" w:rsidRPr="00B769AF" w:rsidRDefault="00B32376" w:rsidP="00735819">
      <w:pPr>
        <w:pStyle w:val="NormalWeb"/>
        <w:jc w:val="both"/>
        <w:rPr>
          <w:b/>
        </w:rPr>
      </w:pPr>
      <w:r>
        <w:t>-</w:t>
      </w:r>
      <w:proofErr w:type="spellStart"/>
      <w:r w:rsidR="00B769AF" w:rsidRPr="00B769AF">
        <w:t>printre</w:t>
      </w:r>
      <w:proofErr w:type="spellEnd"/>
      <w:r w:rsidR="00B769AF" w:rsidRPr="00B769AF">
        <w:t xml:space="preserve"> </w:t>
      </w:r>
      <w:proofErr w:type="spellStart"/>
      <w:r w:rsidR="00B769AF" w:rsidRPr="00B769AF">
        <w:t>cele</w:t>
      </w:r>
      <w:proofErr w:type="spellEnd"/>
      <w:r w:rsidR="00B769AF" w:rsidRPr="00B769AF">
        <w:t xml:space="preserve"> </w:t>
      </w:r>
      <w:proofErr w:type="spellStart"/>
      <w:r w:rsidR="00B769AF" w:rsidRPr="00B769AF">
        <w:t>mai</w:t>
      </w:r>
      <w:proofErr w:type="spellEnd"/>
      <w:r w:rsidR="00B769AF" w:rsidRPr="00B769AF">
        <w:t xml:space="preserve"> </w:t>
      </w:r>
      <w:proofErr w:type="spellStart"/>
      <w:r w:rsidR="00B769AF" w:rsidRPr="00B769AF">
        <w:t>devastatoare</w:t>
      </w:r>
      <w:proofErr w:type="spellEnd"/>
      <w:r w:rsidR="00B769AF" w:rsidRPr="00B769AF">
        <w:t xml:space="preserve"> </w:t>
      </w:r>
      <w:proofErr w:type="spellStart"/>
      <w:r w:rsidR="00B769AF" w:rsidRPr="00B769AF">
        <w:t>mijloace</w:t>
      </w:r>
      <w:proofErr w:type="spellEnd"/>
      <w:r w:rsidR="00B769AF" w:rsidRPr="00B769AF">
        <w:t xml:space="preserve"> de </w:t>
      </w:r>
      <w:proofErr w:type="spellStart"/>
      <w:r w:rsidR="00B769AF" w:rsidRPr="00B769AF">
        <w:t>distrugere</w:t>
      </w:r>
      <w:proofErr w:type="spellEnd"/>
      <w:r w:rsidR="00B769AF" w:rsidRPr="00B769AF">
        <w:t xml:space="preserve"> s-au </w:t>
      </w:r>
      <w:proofErr w:type="spellStart"/>
      <w:r w:rsidR="00B769AF" w:rsidRPr="00B769AF">
        <w:t>aflat</w:t>
      </w:r>
      <w:proofErr w:type="spellEnd"/>
      <w:r w:rsidR="00B769AF" w:rsidRPr="00B769AF">
        <w:t>:</w:t>
      </w:r>
    </w:p>
    <w:p w:rsidR="00B769AF" w:rsidRPr="00B769AF" w:rsidRDefault="00B769AF" w:rsidP="007358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769AF">
        <w:rPr>
          <w:rFonts w:ascii="Times New Roman" w:eastAsia="Times New Roman" w:hAnsi="Times New Roman" w:cs="Times New Roman"/>
          <w:b/>
          <w:bCs/>
          <w:sz w:val="24"/>
          <w:szCs w:val="24"/>
        </w:rPr>
        <w:t>rachetele</w:t>
      </w:r>
      <w:proofErr w:type="spellEnd"/>
      <w:proofErr w:type="gramEnd"/>
      <w:r w:rsidRPr="00B769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b/>
          <w:bCs/>
          <w:sz w:val="24"/>
          <w:szCs w:val="24"/>
        </w:rPr>
        <w:t>balistice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; ex: V-1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V-2, create de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nazişti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237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B32376">
        <w:rPr>
          <w:rFonts w:ascii="Times New Roman" w:eastAsia="Times New Roman" w:hAnsi="Times New Roman" w:cs="Times New Roman"/>
          <w:sz w:val="24"/>
          <w:szCs w:val="24"/>
        </w:rPr>
        <w:t>traducere</w:t>
      </w:r>
      <w:proofErr w:type="spellEnd"/>
      <w:r w:rsidR="00B32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376">
        <w:rPr>
          <w:rFonts w:ascii="Times New Roman" w:eastAsia="Times New Roman" w:hAnsi="Times New Roman" w:cs="Times New Roman"/>
          <w:sz w:val="24"/>
          <w:szCs w:val="24"/>
        </w:rPr>
        <w:t>insemnau</w:t>
      </w:r>
      <w:proofErr w:type="spellEnd"/>
      <w:r w:rsidR="00B32376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B32376">
        <w:rPr>
          <w:rFonts w:ascii="Times New Roman" w:eastAsia="Times New Roman" w:hAnsi="Times New Roman" w:cs="Times New Roman"/>
          <w:sz w:val="24"/>
          <w:szCs w:val="24"/>
        </w:rPr>
        <w:t>armă</w:t>
      </w:r>
      <w:proofErr w:type="spellEnd"/>
      <w:r w:rsidR="00B323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32376">
        <w:rPr>
          <w:rFonts w:ascii="Times New Roman" w:eastAsia="Times New Roman" w:hAnsi="Times New Roman" w:cs="Times New Roman"/>
          <w:sz w:val="24"/>
          <w:szCs w:val="24"/>
        </w:rPr>
        <w:t>răzbunare</w:t>
      </w:r>
      <w:proofErr w:type="spellEnd"/>
      <w:r w:rsidR="00B32376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B3237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32376">
        <w:rPr>
          <w:rFonts w:ascii="Times New Roman" w:eastAsia="Times New Roman" w:hAnsi="Times New Roman" w:cs="Times New Roman"/>
          <w:sz w:val="24"/>
          <w:szCs w:val="24"/>
        </w:rPr>
        <w:t xml:space="preserve"> 2” </w:t>
      </w:r>
      <w:proofErr w:type="spellStart"/>
      <w:r w:rsidR="00B32376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B32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376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="00B32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376">
        <w:rPr>
          <w:rFonts w:ascii="Times New Roman" w:eastAsia="Times New Roman" w:hAnsi="Times New Roman" w:cs="Times New Roman"/>
          <w:sz w:val="24"/>
          <w:szCs w:val="24"/>
        </w:rPr>
        <w:t>predecesoarele</w:t>
      </w:r>
      <w:proofErr w:type="spellEnd"/>
      <w:r w:rsidR="00B32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376">
        <w:rPr>
          <w:rFonts w:ascii="Times New Roman" w:eastAsia="Times New Roman" w:hAnsi="Times New Roman" w:cs="Times New Roman"/>
          <w:sz w:val="24"/>
          <w:szCs w:val="24"/>
        </w:rPr>
        <w:t>rachetelor</w:t>
      </w:r>
      <w:proofErr w:type="spellEnd"/>
      <w:r w:rsidR="00B323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32376">
        <w:rPr>
          <w:rFonts w:ascii="Times New Roman" w:eastAsia="Times New Roman" w:hAnsi="Times New Roman" w:cs="Times New Roman"/>
          <w:sz w:val="24"/>
          <w:szCs w:val="24"/>
        </w:rPr>
        <w:t>croazieră</w:t>
      </w:r>
      <w:proofErr w:type="spellEnd"/>
      <w:r w:rsidR="00B323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32376">
        <w:rPr>
          <w:rFonts w:ascii="Times New Roman" w:eastAsia="Times New Roman" w:hAnsi="Times New Roman" w:cs="Times New Roman"/>
          <w:sz w:val="24"/>
          <w:szCs w:val="24"/>
        </w:rPr>
        <w:t>astăzi</w:t>
      </w:r>
      <w:proofErr w:type="spellEnd"/>
      <w:r w:rsidR="00B32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9AF" w:rsidRPr="00B769AF" w:rsidRDefault="00B769AF" w:rsidP="007358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9AF">
        <w:rPr>
          <w:rFonts w:ascii="Times New Roman" w:eastAsia="Times New Roman" w:hAnsi="Times New Roman" w:cs="Times New Roman"/>
          <w:b/>
          <w:bCs/>
          <w:sz w:val="24"/>
          <w:szCs w:val="24"/>
        </w:rPr>
        <w:t>tunuri</w:t>
      </w:r>
      <w:proofErr w:type="spellEnd"/>
      <w:r w:rsidRPr="00B769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769AF">
        <w:rPr>
          <w:rFonts w:ascii="Times New Roman" w:eastAsia="Times New Roman" w:hAnsi="Times New Roman" w:cs="Times New Roman"/>
          <w:b/>
          <w:bCs/>
          <w:sz w:val="24"/>
          <w:szCs w:val="24"/>
        </w:rPr>
        <w:t>asediu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9AF" w:rsidRPr="00B769AF" w:rsidRDefault="00B769AF" w:rsidP="007358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9AF">
        <w:rPr>
          <w:rFonts w:ascii="Times New Roman" w:eastAsia="Times New Roman" w:hAnsi="Times New Roman" w:cs="Times New Roman"/>
          <w:b/>
          <w:bCs/>
          <w:sz w:val="24"/>
          <w:szCs w:val="24"/>
        </w:rPr>
        <w:t>avioane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recunoaştere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vânătoare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bombardament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9AF" w:rsidRPr="00B769AF" w:rsidRDefault="00B769AF" w:rsidP="007358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AF">
        <w:rPr>
          <w:rFonts w:ascii="Times New Roman" w:eastAsia="Times New Roman" w:hAnsi="Times New Roman" w:cs="Times New Roman"/>
          <w:b/>
          <w:bCs/>
          <w:sz w:val="24"/>
          <w:szCs w:val="24"/>
        </w:rPr>
        <w:t>nave maritime</w:t>
      </w:r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9AF">
        <w:rPr>
          <w:rFonts w:ascii="Times New Roman" w:eastAsia="Times New Roman" w:hAnsi="Times New Roman" w:cs="Times New Roman"/>
          <w:b/>
          <w:bCs/>
          <w:sz w:val="24"/>
          <w:szCs w:val="24"/>
        </w:rPr>
        <w:t>submarine</w:t>
      </w:r>
      <w:r w:rsidRPr="00B769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9AF" w:rsidRPr="00B769AF" w:rsidRDefault="00B769AF" w:rsidP="007358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9AF">
        <w:rPr>
          <w:rFonts w:ascii="Times New Roman" w:eastAsia="Times New Roman" w:hAnsi="Times New Roman" w:cs="Times New Roman"/>
          <w:b/>
          <w:bCs/>
          <w:sz w:val="24"/>
          <w:szCs w:val="24"/>
        </w:rPr>
        <w:t>tancuri</w:t>
      </w:r>
      <w:proofErr w:type="spellEnd"/>
      <w:r w:rsidRPr="00B769AF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B769AF" w:rsidRPr="00B769AF" w:rsidRDefault="00B769AF" w:rsidP="007358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9AF">
        <w:rPr>
          <w:rFonts w:ascii="Times New Roman" w:eastAsia="Times New Roman" w:hAnsi="Times New Roman" w:cs="Times New Roman"/>
          <w:b/>
          <w:bCs/>
          <w:sz w:val="24"/>
          <w:szCs w:val="24"/>
        </w:rPr>
        <w:t>gazele</w:t>
      </w:r>
      <w:proofErr w:type="spellEnd"/>
      <w:r w:rsidRPr="00B769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b/>
          <w:bCs/>
          <w:sz w:val="24"/>
          <w:szCs w:val="24"/>
        </w:rPr>
        <w:t>toxice</w:t>
      </w:r>
      <w:proofErr w:type="spellEnd"/>
      <w:r w:rsidR="00B32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 de ex. </w:t>
      </w:r>
      <w:proofErr w:type="spellStart"/>
      <w:r w:rsidR="00B32376">
        <w:rPr>
          <w:rFonts w:ascii="Times New Roman" w:eastAsia="Times New Roman" w:hAnsi="Times New Roman" w:cs="Times New Roman"/>
          <w:b/>
          <w:bCs/>
          <w:sz w:val="24"/>
          <w:szCs w:val="24"/>
        </w:rPr>
        <w:t>Zyklon</w:t>
      </w:r>
      <w:proofErr w:type="spellEnd"/>
      <w:r w:rsidR="00B323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B)</w:t>
      </w:r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; au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transformate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armă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distrugere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masă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ducând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exterminarea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milioane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oameni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lagărele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naziste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9AF" w:rsidRPr="00B769AF" w:rsidRDefault="00B769AF" w:rsidP="0073581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69AF">
        <w:rPr>
          <w:rFonts w:ascii="Times New Roman" w:eastAsia="Times New Roman" w:hAnsi="Times New Roman" w:cs="Times New Roman"/>
          <w:b/>
          <w:bCs/>
          <w:sz w:val="24"/>
          <w:szCs w:val="24"/>
        </w:rPr>
        <w:t>bombele</w:t>
      </w:r>
      <w:proofErr w:type="spellEnd"/>
      <w:r w:rsidRPr="00B769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b/>
          <w:bCs/>
          <w:sz w:val="24"/>
          <w:szCs w:val="24"/>
        </w:rPr>
        <w:t>atomice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>; „</w:t>
      </w:r>
      <w:r w:rsidRPr="00B76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Manhattan</w:t>
      </w:r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”  a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codificat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primului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proiect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energie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atomică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realizate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Statele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Unite ale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Americii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9AF" w:rsidRPr="00B769AF" w:rsidRDefault="00B769AF" w:rsidP="0073581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americanii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folosit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bombele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forţa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capitularea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Japoniei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, la 6 august 1945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oraşului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Hiroshima,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la 9 august 1945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asupra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oraşului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Nagasaki.</w:t>
      </w:r>
    </w:p>
    <w:p w:rsidR="00B769AF" w:rsidRDefault="00B769AF" w:rsidP="0073581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69AF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proofErr w:type="gram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perfecţionate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echipamentele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comunicaţie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maşinile</w:t>
      </w:r>
      <w:proofErr w:type="spellEnd"/>
      <w:r w:rsidRPr="00B76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B769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criptare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mesajelor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transmite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puteau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imediat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identificate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769AF">
        <w:rPr>
          <w:rFonts w:ascii="Times New Roman" w:eastAsia="Times New Roman" w:hAnsi="Times New Roman" w:cs="Times New Roman"/>
          <w:sz w:val="24"/>
          <w:szCs w:val="24"/>
        </w:rPr>
        <w:t>inamic</w:t>
      </w:r>
      <w:proofErr w:type="spellEnd"/>
      <w:r w:rsidRPr="00B769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376" w:rsidRDefault="00B32376" w:rsidP="0073581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376" w:rsidRDefault="00B32376" w:rsidP="00735819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376" w:rsidRDefault="00B32376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32376">
        <w:rPr>
          <w:rFonts w:ascii="Times New Roman" w:eastAsia="Times New Roman" w:hAnsi="Times New Roman" w:cs="Times New Roman"/>
          <w:b/>
          <w:sz w:val="24"/>
          <w:szCs w:val="24"/>
        </w:rPr>
        <w:t>Holocaustul</w:t>
      </w:r>
      <w:proofErr w:type="spellEnd"/>
    </w:p>
    <w:p w:rsidR="0054512F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512F" w:rsidRPr="00B32376" w:rsidRDefault="0054512F" w:rsidP="00735819">
      <w:pPr>
        <w:pStyle w:val="ListParagraph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BE4E28C" wp14:editId="2A7ABAEE">
            <wp:extent cx="1971923" cy="1732720"/>
            <wp:effectExtent l="0" t="0" r="0" b="1270"/>
            <wp:docPr id="1" name="Picture 1" descr="Imagini pentru holocaust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holocaust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46" cy="173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122C20" wp14:editId="10C8B8E4">
            <wp:extent cx="3086952" cy="1733241"/>
            <wp:effectExtent l="0" t="0" r="0" b="635"/>
            <wp:docPr id="2" name="Picture 2" descr="https://cdn.historia.ro/img/articles/covers/36836-xl.jpg?1585207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historia.ro/img/articles/covers/36836-xl.jpg?1585207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89" cy="173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12F" w:rsidRDefault="00735819" w:rsidP="0054512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Termenul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provine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greacă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însemnând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antică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jertfa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adusă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zeilor</w:t>
      </w:r>
      <w:proofErr w:type="gramStart"/>
      <w:r w:rsidRPr="0054512F">
        <w:rPr>
          <w:rFonts w:ascii="Times New Roman" w:eastAsia="Times New Roman" w:hAnsi="Times New Roman" w:cs="Times New Roman"/>
          <w:sz w:val="24"/>
          <w:szCs w:val="24"/>
        </w:rPr>
        <w:t>,în</w:t>
      </w:r>
      <w:proofErr w:type="spellEnd"/>
      <w:proofErr w:type="gram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 care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animalul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sacrificat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era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ars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întregime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. Este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folosit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prezent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atucind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când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vorbime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persecutarea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exterminarea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512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evreilor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naziști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fasciști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sec.XX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512F">
        <w:rPr>
          <w:rFonts w:ascii="Times New Roman" w:eastAsia="Times New Roman" w:hAnsi="Times New Roman" w:cs="Times New Roman"/>
          <w:sz w:val="24"/>
          <w:szCs w:val="24"/>
        </w:rPr>
        <w:t>Naziștii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îl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numeau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soluția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finală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problema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evreiasca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</w:p>
    <w:p w:rsidR="00735819" w:rsidRPr="0054512F" w:rsidRDefault="00735819" w:rsidP="0054512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Evrei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erau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considerați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toți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aveau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512F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străbunic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evreu.Holocaustul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nu a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vizat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evrei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Printre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victime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s-au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numărat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12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5451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5819" w:rsidRPr="00B32376" w:rsidRDefault="00735819" w:rsidP="00735819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323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-opozanţi politici, oameni care se împotriveau regimului lor pe motive  ideologice; </w:t>
      </w:r>
    </w:p>
    <w:p w:rsidR="00735819" w:rsidRPr="00B32376" w:rsidRDefault="00735819" w:rsidP="00735819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-</w:t>
      </w:r>
      <w:r w:rsidRPr="00B323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instrText xml:space="preserve"> HYPERLINK "http://ro.wikipedia.org/wiki/Romi" \o "Romi" \t "_parent" </w:instrText>
      </w:r>
      <w:r w:rsidRPr="00B323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Pr="00B32376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romi</w:t>
      </w:r>
      <w:proofErr w:type="spellEnd"/>
      <w:r w:rsidRPr="00B323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; </w:t>
      </w:r>
    </w:p>
    <w:p w:rsidR="00735819" w:rsidRPr="00B32376" w:rsidRDefault="00735819" w:rsidP="00735819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-</w:t>
      </w:r>
      <w:proofErr w:type="spellStart"/>
      <w:r w:rsidRPr="00B323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instrText xml:space="preserve"> HYPERLINK "http://ro.wikipedia.org/wiki/Germania" \o "Germania" \t "_parent" </w:instrText>
      </w:r>
      <w:r w:rsidRPr="00B323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32376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germani</w:t>
      </w:r>
      <w:proofErr w:type="spellEnd"/>
      <w:r w:rsidRPr="00B323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>prezentau</w:t>
      </w:r>
      <w:proofErr w:type="spellEnd"/>
      <w:r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handicap mental </w:t>
      </w:r>
      <w:proofErr w:type="spellStart"/>
      <w:r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>sau</w:t>
      </w:r>
      <w:proofErr w:type="spellEnd"/>
      <w:r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>fizic</w:t>
      </w:r>
      <w:proofErr w:type="spellEnd"/>
      <w:r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</w:t>
      </w:r>
    </w:p>
    <w:p w:rsidR="00735819" w:rsidRPr="00B32376" w:rsidRDefault="0054512F" w:rsidP="00735819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-</w:t>
      </w:r>
      <w:proofErr w:type="spellStart"/>
      <w:r w:rsidR="00735819"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>homosexuali</w:t>
      </w:r>
      <w:proofErr w:type="spellEnd"/>
      <w:r w:rsidR="00735819"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</w:t>
      </w:r>
    </w:p>
    <w:p w:rsidR="00735819" w:rsidRPr="00B32376" w:rsidRDefault="00735819" w:rsidP="00735819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-</w:t>
      </w:r>
      <w:proofErr w:type="spellStart"/>
      <w:r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>soldaţi</w:t>
      </w:r>
      <w:proofErr w:type="spellEnd"/>
      <w:r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10" w:tgtFrame="_parent" w:tooltip="Slavi" w:history="1">
        <w:proofErr w:type="spellStart"/>
        <w:r w:rsidRPr="00B32376">
          <w:rPr>
            <w:rFonts w:ascii="Times New Roman" w:eastAsia="Times New Roman" w:hAnsi="Times New Roman" w:cs="Times New Roman"/>
            <w:sz w:val="24"/>
            <w:szCs w:val="24"/>
            <w:u w:val="single"/>
            <w:lang w:val="fr-FR"/>
          </w:rPr>
          <w:t>slavi</w:t>
        </w:r>
        <w:proofErr w:type="spellEnd"/>
      </w:hyperlink>
      <w:r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>capturaţi</w:t>
      </w:r>
      <w:proofErr w:type="spellEnd"/>
      <w:r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11" w:tgtFrame="_parent" w:tooltip="Al Doilea Război Mondial" w:history="1">
        <w:proofErr w:type="spellStart"/>
        <w:r w:rsidRPr="00B32376">
          <w:rPr>
            <w:rFonts w:ascii="Times New Roman" w:eastAsia="Times New Roman" w:hAnsi="Times New Roman" w:cs="Times New Roman"/>
            <w:sz w:val="24"/>
            <w:szCs w:val="24"/>
            <w:u w:val="single"/>
            <w:lang w:val="fr-FR"/>
          </w:rPr>
          <w:t>război</w:t>
        </w:r>
        <w:proofErr w:type="spellEnd"/>
      </w:hyperlink>
      <w:r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</w:p>
    <w:p w:rsidR="00735819" w:rsidRPr="0054512F" w:rsidRDefault="0054512F" w:rsidP="0054512F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-</w:t>
      </w:r>
      <w:proofErr w:type="spellStart"/>
      <w:r w:rsidR="00735819"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>dizidenţi</w:t>
      </w:r>
      <w:proofErr w:type="spellEnd"/>
      <w:r w:rsidR="00735819"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5819"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>religioşi</w:t>
      </w:r>
      <w:proofErr w:type="spellEnd"/>
      <w:r w:rsidR="00735819"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="00735819" w:rsidRPr="00B323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35819"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instrText xml:space="preserve"> HYPERLINK "http://ro.wikipedia.org/w/index.php?title=Martorii_lui_Iehova&amp;action=edit" \o "Martorii lui Iehova" \t "_parent" </w:instrText>
      </w:r>
      <w:r w:rsidR="00735819" w:rsidRPr="00B323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35819" w:rsidRPr="00B32376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Martorii</w:t>
      </w:r>
      <w:proofErr w:type="spellEnd"/>
      <w:r w:rsidR="00735819" w:rsidRPr="00B32376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 xml:space="preserve"> lui </w:t>
      </w:r>
      <w:proofErr w:type="spellStart"/>
      <w:r w:rsidR="00735819" w:rsidRPr="00B32376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>Iehova</w:t>
      </w:r>
      <w:proofErr w:type="spellEnd"/>
      <w:r w:rsidR="00735819" w:rsidRPr="00B323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735819"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35819"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>etc</w:t>
      </w:r>
      <w:proofErr w:type="spellEnd"/>
      <w:r w:rsidR="00735819">
        <w:rPr>
          <w:rFonts w:ascii="Times New Roman" w:eastAsia="Times New Roman" w:hAnsi="Times New Roman" w:cs="Times New Roman"/>
          <w:sz w:val="24"/>
          <w:szCs w:val="24"/>
          <w:lang w:val="fr-FR"/>
        </w:rPr>
        <w:t>).</w:t>
      </w:r>
    </w:p>
    <w:p w:rsidR="00B32376" w:rsidRPr="00B32376" w:rsidRDefault="00B32376" w:rsidP="00B32376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3237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B323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Cauzele Holo</w:t>
      </w:r>
      <w:r w:rsidR="0054512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caustul</w:t>
      </w:r>
      <w:r w:rsidRPr="00B323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>ui</w:t>
      </w:r>
      <w:r w:rsidRPr="00B323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32376" w:rsidRPr="00B32376" w:rsidRDefault="0054512F" w:rsidP="00B3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-e</w:t>
      </w:r>
      <w:r w:rsidR="00B32376" w:rsidRPr="00B32376">
        <w:rPr>
          <w:rFonts w:ascii="Times New Roman" w:eastAsia="Times New Roman" w:hAnsi="Times New Roman" w:cs="Times New Roman"/>
          <w:sz w:val="24"/>
          <w:szCs w:val="24"/>
          <w:lang w:val="ro-RO"/>
        </w:rPr>
        <w:t>vreii erau con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siderați rasa inferioară</w:t>
      </w:r>
      <w:r w:rsidR="00B32376" w:rsidRPr="00B3237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Europa și de aceea Adolf Hitler a decis să-i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extermine pe evrei</w:t>
      </w:r>
    </w:p>
    <w:p w:rsidR="00B32376" w:rsidRDefault="0054512F" w:rsidP="0054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B32376" w:rsidRPr="00B32376">
        <w:rPr>
          <w:rFonts w:ascii="Times New Roman" w:eastAsia="Times New Roman" w:hAnsi="Times New Roman" w:cs="Times New Roman"/>
          <w:sz w:val="24"/>
          <w:szCs w:val="24"/>
          <w:lang w:val="ro-RO"/>
        </w:rPr>
        <w:t>Hitler a promovat teoriile rasiste, conform cărora germanii reprezentau rasa umană perfectă;</w:t>
      </w:r>
    </w:p>
    <w:p w:rsidR="0054512F" w:rsidRPr="00B32376" w:rsidRDefault="0054512F" w:rsidP="0054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32376" w:rsidRPr="00B32376" w:rsidRDefault="0054512F" w:rsidP="00B32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32376" w:rsidRPr="00B323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LAGARE DE EXTERMINARE</w:t>
      </w:r>
      <w:r w:rsidR="00B32376" w:rsidRPr="00B3237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:</w:t>
      </w:r>
      <w:r w:rsidR="00B32376" w:rsidRPr="00B32376">
        <w:rPr>
          <w:rFonts w:ascii="Tahoma" w:eastAsia="Times New Roman" w:hAnsi="Tahoma" w:cs="Tahoma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="00B32376" w:rsidRPr="00B32376">
        <w:rPr>
          <w:rFonts w:ascii="Times New Roman" w:eastAsia="Times New Roman" w:hAnsi="Times New Roman" w:cs="Times New Roman"/>
          <w:sz w:val="24"/>
          <w:szCs w:val="24"/>
          <w:lang w:val="fr-FR"/>
        </w:rPr>
        <w:t>Auschwitz-Birkenau,  Belzec,  Chelmno, Lublin-Maidanek, Sobibor ,Treblinka</w:t>
      </w:r>
    </w:p>
    <w:p w:rsidR="00B32376" w:rsidRPr="00B32376" w:rsidRDefault="00B32376" w:rsidP="00B323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3237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B323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Victimele evreieşti ale Holocaustului:</w:t>
      </w:r>
    </w:p>
    <w:p w:rsidR="00B32376" w:rsidRPr="00B32376" w:rsidRDefault="00B32376" w:rsidP="00B3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32376">
        <w:rPr>
          <w:rFonts w:ascii="Times New Roman" w:eastAsia="Times New Roman" w:hAnsi="Times New Roman" w:cs="Times New Roman"/>
          <w:sz w:val="24"/>
          <w:szCs w:val="24"/>
          <w:lang w:val="it-IT"/>
        </w:rPr>
        <w:t>POLONIA-3.000.000 morti URSS-1.000.000 morti ROMANIA-469.432 morti CEHOSLOVACIA-277.000 morti UNGARIA- 200.000 morti LITUANIA-143.000 morti GERMANIA-160.000 morti FRANTA-83.000  morti</w:t>
      </w:r>
    </w:p>
    <w:p w:rsidR="0054512F" w:rsidRDefault="00B32376" w:rsidP="00B32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B323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 Holocaustul din România </w:t>
      </w:r>
    </w:p>
    <w:p w:rsidR="00B32376" w:rsidRPr="00B32376" w:rsidRDefault="00B32376" w:rsidP="005451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</w:pPr>
      <w:r w:rsidRPr="00B32376">
        <w:rPr>
          <w:rFonts w:ascii="Times New Roman" w:eastAsia="Times New Roman" w:hAnsi="Times New Roman" w:cs="Times New Roman"/>
          <w:sz w:val="24"/>
          <w:szCs w:val="24"/>
          <w:lang w:val="ro-RO"/>
        </w:rPr>
        <w:t>Referitor la România, aceasta a adoptat o legislaţie antisemită în ianuarie 1938. Regimul lui Ion Antonescu a decis ca aceştia să fie înlăturaţi din armată, justiţie, învăţământ, le sunt confiscate averile şi afacerile. Au urmat pogromurile de la Iaşi- 12 000 , Bucureşti-125 victime, Dorohoi-53 morţi. Numărul victimelor din spaţiul românesc se ridică la aproximativ 400.000 persoane</w:t>
      </w:r>
      <w:r w:rsidRPr="00B323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B32376">
        <w:rPr>
          <w:rFonts w:ascii="Times New Roman" w:eastAsia="Times New Roman" w:hAnsi="Times New Roman" w:cs="Times New Roman"/>
          <w:sz w:val="24"/>
          <w:szCs w:val="24"/>
          <w:lang w:val="ro-RO"/>
        </w:rPr>
        <w:t>Holocaustul a reprezentat cea mai mare crimă împotriva umanităţii prin desfăşurare, şi număr de victime-aproximativ 9,ooo,ooo persoane.</w:t>
      </w:r>
    </w:p>
    <w:p w:rsidR="00B32376" w:rsidRDefault="00B32376" w:rsidP="00B3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3237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o-RO"/>
        </w:rPr>
        <w:lastRenderedPageBreak/>
        <w:t xml:space="preserve">Consecințe:- </w:t>
      </w:r>
      <w:r w:rsidRPr="00B32376">
        <w:rPr>
          <w:rFonts w:ascii="Times New Roman" w:eastAsia="Times New Roman" w:hAnsi="Times New Roman" w:cs="Times New Roman"/>
          <w:sz w:val="24"/>
          <w:szCs w:val="24"/>
          <w:lang w:val="ro-RO"/>
        </w:rPr>
        <w:t>Scopul naziștilor era de a ucide 11 milioane de evrei, dar au reușit să ucidă doar 6 milioane de evrei.</w:t>
      </w:r>
    </w:p>
    <w:p w:rsidR="0054512F" w:rsidRDefault="0054512F" w:rsidP="00B32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4512F" w:rsidRPr="00B32376" w:rsidRDefault="0054512F" w:rsidP="00B32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a intelege mai bine ce a insemnat Holocaustul puteți viziona </w:t>
      </w:r>
      <w:r w:rsidRPr="0054512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Pianistul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sau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Lista lui Sch</w:t>
      </w:r>
      <w:r w:rsidRPr="0054512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ind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</w:t>
      </w:r>
      <w:r w:rsidRPr="0054512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er</w:t>
      </w:r>
    </w:p>
    <w:p w:rsidR="00B32376" w:rsidRPr="00B32376" w:rsidRDefault="00B32376" w:rsidP="00B32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B32376" w:rsidRPr="00B32376" w:rsidRDefault="00B32376" w:rsidP="00B32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32376" w:rsidRPr="00B32376" w:rsidRDefault="00B32376" w:rsidP="00B32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8F0" w:rsidRDefault="003978F0"/>
    <w:sectPr w:rsidR="00397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D26"/>
    <w:multiLevelType w:val="multilevel"/>
    <w:tmpl w:val="1F1CE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AF"/>
    <w:rsid w:val="003978F0"/>
    <w:rsid w:val="003C3D9E"/>
    <w:rsid w:val="0054512F"/>
    <w:rsid w:val="00554A85"/>
    <w:rsid w:val="006F3CE6"/>
    <w:rsid w:val="00735819"/>
    <w:rsid w:val="00774DCF"/>
    <w:rsid w:val="00B32376"/>
    <w:rsid w:val="00B7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69AF"/>
    <w:rPr>
      <w:b/>
      <w:bCs/>
    </w:rPr>
  </w:style>
  <w:style w:type="character" w:styleId="Emphasis">
    <w:name w:val="Emphasis"/>
    <w:basedOn w:val="DefaultParagraphFont"/>
    <w:uiPriority w:val="20"/>
    <w:qFormat/>
    <w:rsid w:val="00B769AF"/>
    <w:rPr>
      <w:i/>
      <w:iCs/>
    </w:rPr>
  </w:style>
  <w:style w:type="paragraph" w:styleId="ListParagraph">
    <w:name w:val="List Paragraph"/>
    <w:basedOn w:val="Normal"/>
    <w:uiPriority w:val="34"/>
    <w:qFormat/>
    <w:rsid w:val="00B769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69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69AF"/>
    <w:rPr>
      <w:b/>
      <w:bCs/>
    </w:rPr>
  </w:style>
  <w:style w:type="character" w:styleId="Emphasis">
    <w:name w:val="Emphasis"/>
    <w:basedOn w:val="DefaultParagraphFont"/>
    <w:uiPriority w:val="20"/>
    <w:qFormat/>
    <w:rsid w:val="00B769AF"/>
    <w:rPr>
      <w:i/>
      <w:iCs/>
    </w:rPr>
  </w:style>
  <w:style w:type="paragraph" w:styleId="ListParagraph">
    <w:name w:val="List Paragraph"/>
    <w:basedOn w:val="Normal"/>
    <w:uiPriority w:val="34"/>
    <w:qFormat/>
    <w:rsid w:val="00B769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69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o.wikipedia.org/wiki/Moar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.wikipedia.org/wiki/Arm%C4%83" TargetMode="External"/><Relationship Id="rId11" Type="http://schemas.openxmlformats.org/officeDocument/2006/relationships/hyperlink" Target="http://ro.wikipedia.org/wiki/Al_Doilea_R&#196;&#131;zboi_Mondi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.wikipedia.org/wiki/Slav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2020-03-26T12:39:00Z</dcterms:created>
  <dcterms:modified xsi:type="dcterms:W3CDTF">2020-03-26T13:51:00Z</dcterms:modified>
</cp:coreProperties>
</file>