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"https://matera.ro/2020/01/01/congruenta-triunghiurilor-dreptunghice/"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https://matera.ro/2020/01/01/congruenta-triunghiurilor-dreptunghice/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SimSun" w:hAnsi="SimSun" w:eastAsia="SimSun" w:cs="SimSun"/>
          <w:sz w:val="24"/>
          <w:szCs w:val="24"/>
          <w:lang w:val="ro-RO"/>
        </w:rPr>
      </w:pPr>
      <w:r>
        <w:rPr>
          <w:rFonts w:hint="default" w:ascii="SimSun" w:hAnsi="SimSun" w:eastAsia="SimSun" w:cs="SimSun"/>
          <w:sz w:val="24"/>
          <w:szCs w:val="24"/>
          <w:lang w:val="ro-RO"/>
        </w:rPr>
        <w:t>Tema acasa:</w:t>
      </w:r>
    </w:p>
    <w:p>
      <w:pPr>
        <w:rPr>
          <w:rFonts w:hint="default" w:ascii="SimSun" w:hAnsi="SimSun" w:eastAsia="SimSun" w:cs="SimSun"/>
          <w:sz w:val="24"/>
          <w:szCs w:val="24"/>
          <w:lang w:val="ro-RO"/>
        </w:rPr>
      </w:pPr>
    </w:p>
    <w:p>
      <w:pPr>
        <w:rPr>
          <w:rFonts w:hint="default" w:ascii="SimSun" w:hAnsi="SimSun" w:eastAsia="SimSun" w:cs="SimSun"/>
          <w:sz w:val="24"/>
          <w:szCs w:val="24"/>
          <w:lang w:val="ro-RO"/>
        </w:rPr>
      </w:pPr>
      <w:r>
        <w:rPr>
          <w:rFonts w:hint="default" w:ascii="SimSun" w:hAnsi="SimSun" w:eastAsia="SimSun" w:cs="SimSun"/>
          <w:sz w:val="24"/>
          <w:szCs w:val="24"/>
          <w:lang w:val="ro-RO"/>
        </w:rPr>
        <w:t>Culegere pag. 135, problemele :1,2,3,4 / Fisa 3.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A2A09"/>
    <w:rsid w:val="494A2A09"/>
    <w:rsid w:val="5562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2020-03-31T15:54:00Z</dcterms:created>
  <dc:creator>Iulia Yulia</dc:creator>
  <cp:lastModifiedBy>Iulia Yulia</cp:lastModifiedBy>
  <dcterms:modified xsi:type="dcterms:W3CDTF">2020-03-31T15:57:40Z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