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media/image1.emf" ContentType="image/x-emf"/>
  <Override PartName="/word/media/image8.png" ContentType="image/png"/>
  <Override PartName="/word/media/image2.emf" ContentType="image/x-emf"/>
  <Override PartName="/word/media/image9.png" ContentType="image/png"/>
  <Override PartName="/word/media/image3.emf" ContentType="image/x-emf"/>
  <Override PartName="/word/media/image4.emf" ContentType="image/x-emf"/>
  <Override PartName="/word/media/image5.emf" ContentType="image/x-emf"/>
  <Override PartName="/word/media/image6.emf" ContentType="image/x-emf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Fisa  2   pe vacanta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clasa a VI-a  sunt 22 de elevi. Aflați câți elevi participă la  un concurs dacă 17 elevi participă la concursul de șah, iar 8 elevi participă la ambele concursuri.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Determinați mulțimile A și B care îndeplinesc simultan condițiile:</w:t>
      </w:r>
    </w:p>
    <w:p>
      <w:pPr>
        <w:pStyle w:val="NoSpacing"/>
        <w:numPr>
          <w:ilvl w:val="0"/>
          <w:numId w:val="0"/>
        </w:numPr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a) A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∩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 B =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1,5,6</m:t>
            </m:r>
          </m:e>
        </m:d>
      </m:oMath>
      <w:r>
        <w:rPr>
          <w:rFonts w:ascii="Times New Roman" w:hAnsi="Times New Roman"/>
          <w:sz w:val="24"/>
          <w:szCs w:val="24"/>
          <w:lang w:val="ro-RO"/>
        </w:rPr>
        <w:tab/>
        <w:tab/>
        <w:t>b) A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</m:oMath>
      <w:r>
        <w:rPr>
          <w:rFonts w:ascii="Times New Roman" w:hAnsi="Times New Roman"/>
          <w:sz w:val="24"/>
          <w:szCs w:val="24"/>
          <w:lang w:val="ro-RO"/>
        </w:rPr>
        <w:t xml:space="preserve">B =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1,2,3,4,5,6</m:t>
            </m:r>
          </m:e>
        </m:d>
      </m:oMath>
      <w:r>
        <w:rPr>
          <w:rFonts w:ascii="Times New Roman" w:hAnsi="Times New Roman"/>
          <w:sz w:val="24"/>
          <w:szCs w:val="24"/>
          <w:lang w:val="ro-RO"/>
        </w:rPr>
        <w:t xml:space="preserve">  </w:t>
        <w:tab/>
        <w:tab/>
        <w:t xml:space="preserve">c) B – A =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2,4</m:t>
            </m:r>
          </m:e>
        </m:d>
      </m:oMath>
      <w:r>
        <w:rPr>
          <w:rFonts w:ascii="Times New Roman" w:hAnsi="Times New Roman"/>
          <w:sz w:val="24"/>
          <w:szCs w:val="24"/>
        </w:rPr>
        <w:t>3.</w:t>
      </w:r>
    </w:p>
    <w:p>
      <w:pPr>
        <w:pStyle w:val="NoSpacing"/>
        <w:numPr>
          <w:ilvl w:val="0"/>
          <w:numId w:val="0"/>
        </w:numPr>
        <w:ind w:left="720" w:right="0" w:hanging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14" w:right="0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Afla</w:t>
      </w:r>
      <w:r>
        <w:rPr>
          <w:rFonts w:ascii="Times New Roman" w:hAnsi="Times New Roman"/>
          <w:sz w:val="24"/>
          <w:szCs w:val="24"/>
        </w:rPr>
        <w:t>ți valoare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raportului numerelor: a) 72 și 18;     b) 15 și 4;    c) 35 și 42;   </w:t>
      </w:r>
      <w:r>
        <w:rPr>
          <w:rFonts w:ascii="Times New Roman" w:hAnsi="Times New Roman"/>
          <w:sz w:val="24"/>
          <w:szCs w:val="24"/>
          <w:lang w:val="it-IT"/>
        </w:rPr>
        <w:t xml:space="preserve">d) 2,7  și  5,4;   e)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ascii="Times New Roman" w:hAnsi="Times New Roman"/>
          <w:sz w:val="24"/>
          <w:szCs w:val="24"/>
          <w:lang w:val="it-IT"/>
        </w:rPr>
        <w:t xml:space="preserve"> și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Verificați dacă următoarele numere pot forma o proporție: a) 15, 45, 27, 9  b)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,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21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16</m:t>
            </m:r>
          </m:den>
        </m:f>
        <m:r>
          <w:rPr>
            <w:rFonts w:ascii="Cambria Math" w:hAnsi="Cambria Math"/>
          </w:rPr>
          <m:t xml:space="preserve">,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20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77</m:t>
            </m:r>
          </m:den>
        </m:f>
        <m:r>
          <w:rPr>
            <w:rFonts w:ascii="Cambria Math" w:hAnsi="Cambria Math"/>
          </w:rPr>
          <m:t xml:space="preserve">,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11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</w:p>
    <w:p>
      <w:pPr>
        <w:pStyle w:val="ListParagraph"/>
        <w:numPr>
          <w:ilvl w:val="0"/>
          <w:numId w:val="1"/>
        </w:numPr>
        <w:bidi w:val="0"/>
        <w:spacing w:before="0" w:after="0"/>
        <w:ind w:left="714" w:right="0" w:hanging="357"/>
        <w:contextualSpacing/>
        <w:jc w:val="lef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Aflați x, y, z direct proporționale cu 13, 17, 19 dacă primele două numere au media aritmetică egală  cu 15, iar ultimele două au media aritmetică egală cu 18.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14" w:right="0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Aflați x din proporția: a)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ascii="Times New Roman" w:hAnsi="Times New Roman"/>
          <w:sz w:val="24"/>
          <w:szCs w:val="24"/>
        </w:rPr>
        <w:t>;</w:t>
        <w:tab/>
        <w:t xml:space="preserve">b)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c)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14" w:right="0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Aflati x:    a)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12</m:t>
            </m:r>
          </m:den>
        </m:f>
      </m:oMath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26" w:right="0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Dreptele AB și CD sunt concurente în punctul O. Dacă măsura unghiului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object w:dxaOrig="2835" w:dyaOrig="2835">
          <v:shape id="ole_rId2" style="width:31.15pt;height:14.25pt" o:ole="">
            <v:imagedata r:id="rId3" o:title=""/>
          </v:shape>
          <o:OLEObject Type="Embed" ProgID="" ShapeID="ole_rId2" DrawAspect="Content" ObjectID="_243037918" r:id="rId2"/>
        </w:object>
      </w:r>
      <w:r>
        <w:rPr>
          <w:rFonts w:ascii="Times New Roman" w:hAnsi="Times New Roman"/>
          <w:spacing w:val="-6"/>
          <w:sz w:val="24"/>
          <w:szCs w:val="24"/>
        </w:rPr>
        <w:t xml:space="preserve"> este cu </w:t>
      </w:r>
      <w:r>
        <w:rPr>
          <w:rFonts w:ascii="Times New Roman" w:hAnsi="Times New Roman"/>
          <w:spacing w:val="-4"/>
          <w:sz w:val="24"/>
          <w:szCs w:val="24"/>
        </w:rPr>
        <w:t xml:space="preserve">70° mai mare decât măsura unghiului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object w:dxaOrig="2835" w:dyaOrig="2835">
          <v:shape id="ole_rId4" style="width:31.15pt;height:14.25pt" o:ole="">
            <v:imagedata r:id="rId5" o:title=""/>
          </v:shape>
          <o:OLEObject Type="Embed" ProgID="" ShapeID="ole_rId4" DrawAspect="Content" ObjectID="_146512989" r:id="rId4"/>
        </w:object>
      </w:r>
      <w:r>
        <w:rPr>
          <w:rFonts w:ascii="Times New Roman" w:hAnsi="Times New Roman"/>
          <w:spacing w:val="-4"/>
          <w:sz w:val="24"/>
          <w:szCs w:val="24"/>
        </w:rPr>
        <w:t>, să se afle măsurile unghiurilor ce s-au format.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26" w:right="0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Dreptele DE și FG sunt concurente în punctul O și [OM este bisectoarea unghiului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object w:dxaOrig="2835" w:dyaOrig="2835">
          <v:shape id="ole_rId6" style="width:31.8pt;height:14.25pt" o:ole="">
            <v:imagedata r:id="rId7" o:title=""/>
          </v:shape>
          <o:OLEObject Type="Embed" ProgID="" ShapeID="ole_rId6" DrawAspect="Content" ObjectID="_911459208" r:id="rId6"/>
        </w:object>
      </w:r>
      <w:r>
        <w:rPr>
          <w:rFonts w:ascii="Times New Roman" w:hAnsi="Times New Roman"/>
          <w:spacing w:val="-2"/>
          <w:sz w:val="24"/>
          <w:szCs w:val="24"/>
        </w:rPr>
        <w:t xml:space="preserve">. Aflați măsurile unghiurilor ce se formează, știind că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object w:dxaOrig="2835" w:dyaOrig="2835">
          <v:shape id="ole_rId8" style="width:36.3pt;height:14.25pt" o:ole="">
            <v:imagedata r:id="rId9" o:title=""/>
          </v:shape>
          <o:OLEObject Type="Embed" ProgID="" ShapeID="ole_rId8" DrawAspect="Content" ObjectID="_386915882" r:id="rId8"/>
        </w:object>
      </w:r>
      <w:r>
        <w:rPr>
          <w:rFonts w:ascii="Times New Roman" w:hAnsi="Times New Roman"/>
          <w:spacing w:val="-2"/>
          <w:sz w:val="24"/>
          <w:szCs w:val="24"/>
        </w:rPr>
        <w:t>= 41°.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26" w:right="0" w:hanging="357"/>
        <w:contextualSpacing/>
        <w:jc w:val="lef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Dreptele MN și PQ sunt concurente în punctul R.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09" w:right="0" w:hanging="35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Dacă suma măsurilor a trei dintre unghiurile ce se formează este 210°, aflați măsurile celor 4 unghiuri.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09" w:right="0" w:hanging="35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Dacă diferența măsurilor a două dintre unghiurile ce se formează este 46°, aflați măsurile celor 4 unghiuri.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Două unghiuri adiacente au măsurile de 48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si 125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  Să se afle măsura unghiului format de  bisectoarele lor.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consideră unghiurile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 AOB,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BOC,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COD și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DOA în jurul punctului O astfel încât 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>AOB = 38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>DOC = 3x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>BOC = x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 și 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>AOD = 2x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Aflați măsurile unghiurilor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  <w:lang w:val="it-IT"/>
        </w:rPr>
        <w:t xml:space="preserve">BOC,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  <w:lang w:val="it-IT"/>
        </w:rPr>
        <w:t xml:space="preserve">AOD și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  <w:lang w:val="it-IT"/>
        </w:rPr>
        <w:t>DOC.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consideră unghiurile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 AOB,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BOC,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COD,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DOE și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EOA în jurul punctului O, astfel încât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  <w:lang w:val="fr-FR"/>
        </w:rPr>
        <w:t>AOB = x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  <w:lang w:val="fr-FR"/>
        </w:rPr>
        <w:t>DOC = 2x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  <w:lang w:val="fr-FR"/>
        </w:rPr>
        <w:t>BOC = x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+ 30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  <w:lang w:val="fr-FR"/>
        </w:rPr>
        <w:t>DOE = x</w:t>
      </w:r>
      <w:r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–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și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  <w:lang w:val="fr-FR"/>
        </w:rPr>
        <w:t>AOE = 150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t-IT"/>
        </w:rPr>
        <w:t xml:space="preserve">Aflați măsurile unghiurilor 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AOB,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BOC,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COD,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 xml:space="preserve">DOE,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ascii="Times New Roman" w:hAnsi="Times New Roman"/>
          <w:sz w:val="24"/>
          <w:szCs w:val="24"/>
        </w:rPr>
        <w:t>AOE.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425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Aflați măsurile a două unghiuri suplementare dacă diferența lor este de 10</w:t>
      </w:r>
      <w:r>
        <w:rPr>
          <w:rFonts w:ascii="Times New Roman" w:hAnsi="Times New Roman"/>
          <w:sz w:val="24"/>
          <w:szCs w:val="24"/>
        </w:rPr>
        <w:object w:dxaOrig="2835" w:dyaOrig="2835">
          <v:shape id="ole_rId10" style="width:9.1pt;height:14.9pt" o:ole="">
            <v:imagedata r:id="rId11" o:title=""/>
          </v:shape>
          <o:OLEObject Type="Embed" ProgID="" ShapeID="ole_rId10" DrawAspect="Content" ObjectID="_1220032177" r:id="rId10"/>
        </w:objec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425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se afle două unghiuri complementare știind că unul dintre ele este de 4 ori mai mic decât celălalt.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Aflați măsurile a două unghiuri suplementare știind că primul este </w:t>
      </w:r>
      <w:r>
        <w:rPr>
          <w:rFonts w:ascii="Times New Roman" w:hAnsi="Times New Roman"/>
          <w:sz w:val="24"/>
          <w:szCs w:val="24"/>
        </w:rPr>
        <w:object w:dxaOrig="2835" w:dyaOrig="2835">
          <v:shape id="ole_rId12" style="width:12.3pt;height:31.15pt" o:ole="">
            <v:imagedata r:id="rId13" o:title=""/>
          </v:shape>
          <o:OLEObject Type="Embed" ProgID="" ShapeID="ole_rId12" DrawAspect="Content" ObjectID="_2087901545" r:id="rId12"/>
        </w:object>
      </w:r>
      <w:r>
        <w:rPr>
          <w:rFonts w:ascii="Times New Roman" w:hAnsi="Times New Roman"/>
          <w:sz w:val="24"/>
          <w:szCs w:val="24"/>
        </w:rPr>
        <w:t xml:space="preserve"> din celălalt.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2946" w:right="0" w:hanging="0"/>
        <w:contextualSpacing/>
        <w:jc w:val="left"/>
        <w:rPr/>
      </w:pPr>
      <w:r>
        <w:rPr>
          <w:sz w:val="22"/>
          <w:lang w:val="it-IT"/>
        </w:rPr>
        <w:t>1</w:t>
      </w:r>
      <w:r>
        <w:rPr>
          <w:sz w:val="22"/>
          <w:lang w:val="it-IT"/>
        </w:rPr>
        <w:t>9</w:t>
      </w:r>
      <w:r>
        <w:rPr>
          <w:sz w:val="22"/>
          <w:lang w:val="it-IT"/>
        </w:rPr>
        <w:t>.  D</w:t>
      </w:r>
      <w:r>
        <w:rPr>
          <w:sz w:val="22"/>
        </w:rPr>
        <w:t xml:space="preserve">reptele a și b sunt paralele, </w:t>
      </w:r>
      <w:r>
        <w:rPr>
          <w:sz w:val="22"/>
        </w:rPr>
        <w:t>iar c este secanta.</w:t>
      </w:r>
      <w:r>
        <w:rPr>
          <w:sz w:val="22"/>
        </w:rPr>
        <w:t xml:space="preserve"> Aflați valoarea lui x.</w:t>
      </w:r>
      <w:r>
        <w:rPr/>
        <w:t xml:space="preserve"> 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2946" w:right="0" w:hanging="0"/>
        <w:contextualSpacing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2946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4"/>
        </w:rPr>
        <w:drawing>
          <wp:inline distT="0" distB="0" distL="0" distR="0">
            <wp:extent cx="1334770" cy="800735"/>
            <wp:effectExtent l="0" t="0" r="0" b="0"/>
            <wp:docPr id="1" name="I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 xml:space="preserve">        </w:t>
      </w:r>
      <w:r>
        <w:rPr>
          <w:rFonts w:ascii="Times New Roman" w:hAnsi="Times New Roman"/>
          <w:sz w:val="22"/>
          <w:szCs w:val="24"/>
        </w:rPr>
        <w:drawing>
          <wp:inline distT="0" distB="1270" distL="0" distR="8255">
            <wp:extent cx="1401445" cy="799465"/>
            <wp:effectExtent l="0" t="0" r="0" b="0"/>
            <wp:docPr id="2" name="I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 xml:space="preserve">        </w:t>
      </w:r>
      <w:r>
        <w:rPr>
          <w:rFonts w:ascii="Times New Roman" w:hAnsi="Times New Roman"/>
          <w:sz w:val="22"/>
          <w:szCs w:val="24"/>
        </w:rPr>
        <w:drawing>
          <wp:inline distT="0" distB="1270" distL="0" distR="1270">
            <wp:extent cx="1122680" cy="799465"/>
            <wp:effectExtent l="0" t="0" r="0" b="0"/>
            <wp:docPr id="3" name="I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eastAsia="Times New Roman" w:cs="Times New Roman" w:ascii="Liberation Serif" w:hAnsi="Liberation Serif"/>
      <w:color w:val="auto"/>
      <w:kern w:val="2"/>
      <w:sz w:val="24"/>
      <w:szCs w:val="24"/>
      <w:lang w:val="hu-HU" w:eastAsia="hu-H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oleObject" Target="embeddings/oleObject4.bin"/><Relationship Id="rId9" Type="http://schemas.openxmlformats.org/officeDocument/2006/relationships/image" Target="media/image4.emf"/><Relationship Id="rId10" Type="http://schemas.openxmlformats.org/officeDocument/2006/relationships/oleObject" Target="embeddings/oleObject5.bin"/><Relationship Id="rId11" Type="http://schemas.openxmlformats.org/officeDocument/2006/relationships/image" Target="media/image5.emf"/><Relationship Id="rId12" Type="http://schemas.openxmlformats.org/officeDocument/2006/relationships/oleObject" Target="embeddings/oleObject6.bin"/><Relationship Id="rId13" Type="http://schemas.openxmlformats.org/officeDocument/2006/relationships/image" Target="media/image6.emf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401</Words>
  <Characters>1720</Characters>
  <CharactersWithSpaces>2225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2019-11-22T08:39:36Z</dcterms:created>
  <dc:creator/>
  <dc:description/>
  <dc:language>ro-RO</dc:language>
  <cp:lastModifiedBy/>
  <cp:lastPrinted>2019-11-22T08:57:48Z</cp:lastPrinted>
  <dcterms:modified xsi:type="dcterms:W3CDTF">2020-06-18T13:15:14Z</dcterms:modified>
  <cp:revision>2</cp:revision>
  <dc:subject/>
  <dc:title/>
</cp:coreProperties>
</file>