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Castellar" w:hAnsi="Castellar"/>
          <w:b/>
          <w:bCs/>
        </w:rPr>
        <w:t xml:space="preserve">   </w:t>
      </w:r>
      <w:r>
        <w:rPr>
          <w:rFonts w:ascii="Castellar" w:hAnsi="Castellar"/>
          <w:b/>
          <w:bCs/>
        </w:rPr>
        <w:t xml:space="preserve">Fisa  1        </w:t>
      </w:r>
      <w:r>
        <w:rPr>
          <w:rFonts w:ascii="Castellar" w:hAnsi="Castellar"/>
          <w:b/>
          <w:bCs/>
        </w:rPr>
        <w:t>Recapitulare   GEOMETRIE   unghiuri</w:t>
      </w:r>
    </w:p>
    <w:p>
      <w:pPr>
        <w:pStyle w:val="Normal"/>
        <w:bidi w:val="0"/>
        <w:jc w:val="center"/>
        <w:rPr>
          <w:rFonts w:ascii="Castellar" w:hAnsi="Castellar"/>
          <w:b/>
          <w:b/>
          <w:bCs/>
        </w:rPr>
      </w:pPr>
      <w:r>
        <w:rPr>
          <w:rFonts w:ascii="Castellar" w:hAnsi="Castellar"/>
          <w:b/>
          <w:bCs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426" w:hanging="357"/>
        <w:contextualSpacing/>
        <w:jc w:val="left"/>
        <w:rPr/>
      </w:pPr>
      <w:r>
        <w:rPr>
          <w:spacing w:val="-6"/>
          <w:szCs w:val="24"/>
        </w:rPr>
        <w:t xml:space="preserve">Dreptele MN și PQ sunt concurente în punctul O. Dacă măsura unghiului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/>
        <w:object>
          <v:shape id="ole_rId2" style="width:34.5pt;height:14.25pt" o:ole="">
            <v:imagedata r:id="rId3" o:title=""/>
          </v:shape>
          <o:OLEObject Type="Embed" ProgID="" ShapeID="ole_rId2" DrawAspect="Content" ObjectID="_653737123" r:id="rId2"/>
        </w:object>
      </w:r>
      <w:r>
        <w:rPr>
          <w:spacing w:val="-6"/>
          <w:szCs w:val="24"/>
        </w:rPr>
        <w:t xml:space="preserve"> este cu </w:t>
      </w:r>
      <w:r>
        <w:rPr>
          <w:spacing w:val="-4"/>
          <w:szCs w:val="24"/>
        </w:rPr>
        <w:t xml:space="preserve">50° mai mare decât măsura unghiului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/>
        <w:object>
          <v:shape id="ole_rId4" style="width:32.25pt;height:14.25pt" o:ole="">
            <v:imagedata r:id="rId5" o:title=""/>
          </v:shape>
          <o:OLEObject Type="Embed" ProgID="" ShapeID="ole_rId4" DrawAspect="Content" ObjectID="_1299714486" r:id="rId4"/>
        </w:object>
      </w:r>
      <w:r>
        <w:rPr>
          <w:spacing w:val="-4"/>
          <w:szCs w:val="24"/>
        </w:rPr>
        <w:t>, să se afle măsurile unghiurilor ce s-au format.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426" w:hanging="357"/>
        <w:contextualSpacing/>
        <w:jc w:val="left"/>
        <w:rPr/>
      </w:pPr>
      <w:r>
        <w:rPr>
          <w:spacing w:val="-2"/>
          <w:szCs w:val="24"/>
        </w:rPr>
        <w:t>Dreptele AB și CD sunt concurente în punctul M.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ind w:left="709" w:hanging="357"/>
        <w:contextualSpacing/>
        <w:jc w:val="both"/>
        <w:rPr/>
      </w:pPr>
      <w:r>
        <w:rPr>
          <w:spacing w:val="-2"/>
          <w:szCs w:val="24"/>
        </w:rPr>
        <w:t>Dacă suma măsurilor a trei dintre unghiurile ce se formează este 240°, aflați măsurile celor 4 unghiuri.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ind w:left="709" w:hanging="357"/>
        <w:contextualSpacing/>
        <w:jc w:val="both"/>
        <w:rPr/>
      </w:pPr>
      <w:r>
        <w:rPr>
          <w:spacing w:val="-2"/>
          <w:szCs w:val="24"/>
        </w:rPr>
        <w:t>Dacă diferența măsurilor a două dintre unghiurile ce se formează este 70°, aflați măsurile celor 4 unghiuri.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426" w:hanging="360"/>
        <w:contextualSpacing/>
        <w:jc w:val="both"/>
        <w:rPr/>
      </w:pPr>
      <w:r>
        <w:rPr>
          <w:szCs w:val="24"/>
        </w:rPr>
        <w:t xml:space="preserve">Se consideră unghiurile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 AOB,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BOC,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COD și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>DOA</w:t>
      </w:r>
      <w:r>
        <w:rPr>
          <w:szCs w:val="24"/>
        </w:rPr>
        <w:t xml:space="preserve"> în jurul punctului O astfel încât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>AOB = 45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,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>DOC = 2x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>BOC = 3x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  și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>AOD = 4x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.  </w:t>
      </w:r>
      <w:r>
        <w:rPr>
          <w:szCs w:val="24"/>
          <w:lang w:val="fr-FR"/>
        </w:rPr>
        <w:t xml:space="preserve"> </w:t>
      </w:r>
      <w:r>
        <w:rPr>
          <w:szCs w:val="24"/>
          <w:lang w:val="it-IT"/>
        </w:rPr>
        <w:t xml:space="preserve">Aflați măsurile unghiurilor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it-IT"/>
        </w:rPr>
        <w:t xml:space="preserve">BOC,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it-IT"/>
        </w:rPr>
        <w:t xml:space="preserve">AOD și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it-IT"/>
        </w:rPr>
        <w:t>DOC.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426" w:hanging="360"/>
        <w:contextualSpacing/>
        <w:jc w:val="both"/>
        <w:rPr/>
      </w:pPr>
      <w:r>
        <w:rPr>
          <w:szCs w:val="24"/>
        </w:rPr>
        <w:t xml:space="preserve">Se consideră unghiurile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 AOB,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BOC,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COD,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DOE și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rFonts w:eastAsia="" w:eastAsiaTheme="minorEastAsia"/>
          <w:szCs w:val="24"/>
        </w:rPr>
        <w:t xml:space="preserve">EOA în jurul punctului O, astfel încât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fr-FR"/>
        </w:rPr>
        <w:t>AOB = 3x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, </w:t>
      </w:r>
      <w:r>
        <w:rPr>
          <w:szCs w:val="24"/>
          <w:lang w:val="fr-FR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fr-FR"/>
        </w:rPr>
        <w:t>DOC = 4x</w:t>
      </w:r>
      <w:r>
        <w:rPr>
          <w:szCs w:val="24"/>
          <w:vertAlign w:val="superscript"/>
        </w:rPr>
        <w:t>o</w:t>
      </w:r>
      <w:r>
        <w:rPr>
          <w:szCs w:val="24"/>
        </w:rPr>
        <w:t>,</w:t>
      </w:r>
      <w:r>
        <w:rPr>
          <w:szCs w:val="24"/>
          <w:lang w:val="fr-FR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fr-FR"/>
        </w:rPr>
        <w:t>BOC = x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 + 50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fr-FR"/>
        </w:rPr>
        <w:t>DOE = 2x</w:t>
      </w:r>
      <w:r>
        <w:rPr>
          <w:szCs w:val="24"/>
          <w:vertAlign w:val="superscript"/>
        </w:rPr>
        <w:t xml:space="preserve">o </w:t>
      </w:r>
      <w:r>
        <w:rPr>
          <w:szCs w:val="24"/>
        </w:rPr>
        <w:t xml:space="preserve"> – 30</w:t>
      </w:r>
      <w:r>
        <w:rPr>
          <w:szCs w:val="24"/>
          <w:vertAlign w:val="superscript"/>
        </w:rPr>
        <w:t xml:space="preserve">o </w:t>
      </w:r>
      <w:r>
        <w:rPr>
          <w:szCs w:val="24"/>
        </w:rPr>
        <w:t xml:space="preserve"> </w:t>
      </w:r>
      <w:r>
        <w:rPr>
          <w:szCs w:val="24"/>
          <w:lang w:val="fr-FR"/>
        </w:rPr>
        <w:t xml:space="preserve"> </w:t>
      </w:r>
      <w:r>
        <w:rPr>
          <w:szCs w:val="24"/>
        </w:rPr>
        <w:t xml:space="preserve">și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  <w:lang w:val="fr-FR"/>
        </w:rPr>
        <w:t>AOE = 70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. </w:t>
      </w:r>
      <w:r>
        <w:rPr>
          <w:szCs w:val="24"/>
          <w:lang w:val="it-IT"/>
        </w:rPr>
        <w:t xml:space="preserve">Aflați măsurile unghiurilor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 xml:space="preserve">AOB,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 xml:space="preserve">BOC,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 xml:space="preserve">COD,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 xml:space="preserve">DOE,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∢</m:t>
        </m:r>
      </m:oMath>
      <w:r>
        <w:rPr>
          <w:szCs w:val="24"/>
        </w:rPr>
        <w:t>AOE.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0"/>
        <w:ind w:left="852" w:hanging="0"/>
        <w:contextualSpacing/>
        <w:jc w:val="both"/>
        <w:rPr>
          <w:spacing w:val="-4"/>
          <w:szCs w:val="24"/>
        </w:rPr>
      </w:pPr>
      <w:r>
        <w:rPr>
          <w:spacing w:val="-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425" w:hanging="360"/>
        <w:jc w:val="both"/>
        <w:rPr/>
      </w:pPr>
      <w:r>
        <w:rPr>
          <w:szCs w:val="24"/>
        </w:rPr>
        <w:t>Aflați măsurile a două unghiuri suplementare dacă diferența lor este de 50</w:t>
      </w:r>
      <w:r>
        <w:rPr/>
        <w:object>
          <v:shape id="ole_rId6" style="width:9pt;height:15pt" o:ole="">
            <v:imagedata r:id="rId7" o:title=""/>
          </v:shape>
          <o:OLEObject Type="Embed" ProgID="" ShapeID="ole_rId6" DrawAspect="Content" ObjectID="_2132058053" r:id="rId6"/>
        </w:object>
      </w:r>
      <w:r>
        <w:rPr>
          <w:szCs w:val="24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425" w:hanging="426"/>
        <w:jc w:val="left"/>
        <w:rPr/>
      </w:pPr>
      <w:r>
        <w:rPr>
          <w:szCs w:val="24"/>
        </w:rPr>
        <w:t>Să se afle două unghiuri complementare știind că unul dintre ele este de 5 ori mai mic decât celălalt.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425" w:hanging="426"/>
        <w:jc w:val="left"/>
        <w:rPr/>
      </w:pPr>
      <w:r>
        <w:rPr>
          <w:szCs w:val="24"/>
        </w:rPr>
        <w:t xml:space="preserve">Aflați măsurile a două unghiuri suplementare știind că primul este </w:t>
      </w:r>
      <w:r>
        <w:rPr/>
        <w:object>
          <v:shape id="ole_rId8" style="width:11.25pt;height:31.5pt" o:ole="">
            <v:imagedata r:id="rId9" o:title=""/>
          </v:shape>
          <o:OLEObject Type="Embed" ProgID="" ShapeID="ole_rId8" DrawAspect="Content" ObjectID="_108781929" r:id="rId8"/>
        </w:object>
      </w:r>
      <w:r>
        <w:rPr>
          <w:szCs w:val="24"/>
        </w:rPr>
        <w:t xml:space="preserve"> din celălalt.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stella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4"/>
        <w:b/>
        <w:bCs w:val="false"/>
        <w:rFonts w:ascii="Castellar" w:hAnsi="Castellar" w:cs="Times New Roman"/>
        <w:color w:val="2626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205</Words>
  <Characters>922</Characters>
  <CharactersWithSpaces>1141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2020-06-18T13:12:07Z</dcterms:created>
  <dc:creator/>
  <dc:description/>
  <dc:language>ro-RO</dc:language>
  <cp:lastModifiedBy/>
  <dcterms:modified xsi:type="dcterms:W3CDTF">2020-06-18T13:13:09Z</dcterms:modified>
  <cp:revision>1</cp:revision>
  <dc:subject/>
  <dc:title/>
</cp:coreProperties>
</file>