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F9" w:rsidRPr="00BC790B" w:rsidRDefault="00BC790B">
      <w:pPr>
        <w:rPr>
          <w:lang w:val="en-US"/>
        </w:rPr>
      </w:pPr>
      <w:r>
        <w:rPr>
          <w:lang w:val="en-US"/>
        </w:rPr>
        <w:tab/>
        <w:t>Hristos a inviat, dragi elevi! Astazi consolidam adverbul , asa ca aveti de rezolvat ex. 8,9,10 si 11 de la pag. 153 din manual.  Astept temele. Spor la munca!</w:t>
      </w:r>
    </w:p>
    <w:sectPr w:rsidR="00A76FF9" w:rsidRPr="00BC7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C790B"/>
    <w:rsid w:val="00A76FF9"/>
    <w:rsid w:val="00BC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138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2020-04-29T05:33:00Z</dcterms:created>
  <dcterms:modified xsi:type="dcterms:W3CDTF">2020-04-29T05:35:00Z</dcterms:modified>
</cp:coreProperties>
</file>