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Miercuri,22.04: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Recapitulare   MARIMI  DIRECT  SI INVERS  PROPORTIONALE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Aveți aici link-ul, lucrați pe caiet exercitiile propuse de d-na prof, dând pauza când aveți nevoie. Chiar dacă scrie pt clasa a VIII-a, este perfect și pt clasa a VII-a.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"https://www.youtube.com/watch?v=sHFiNW9Ow_Q" \l "action=share"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https://www.youtube.com/watch?v=sHFiNW9Ow_Q#action=share</w:t>
      </w:r>
      <w:r>
        <w:rPr>
          <w:rStyle w:val="InternetLink"/>
        </w:rPr>
        <w:fldChar w:fldCharType="end"/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este de aici, pe luni,27.04.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813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44</Words>
  <Characters>285</Characters>
  <CharactersWithSpaces>332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2020-04-22T12:35:15Z</dcterms:created>
  <dc:creator/>
  <dc:description/>
  <dc:language>ro-RO</dc:language>
  <cp:lastModifiedBy/>
  <dcterms:modified xsi:type="dcterms:W3CDTF">2020-04-22T12:40:47Z</dcterms:modified>
  <cp:revision>1</cp:revision>
  <dc:subject/>
  <dc:title/>
</cp:coreProperties>
</file>