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01C4" w14:textId="423ECC0D" w:rsidR="00F6321F" w:rsidRPr="00E432E0" w:rsidRDefault="00B115D4">
      <w:pPr>
        <w:rPr>
          <w:sz w:val="32"/>
          <w:szCs w:val="32"/>
        </w:rPr>
      </w:pPr>
      <w:r>
        <w:rPr>
          <w:sz w:val="32"/>
          <w:szCs w:val="32"/>
        </w:rPr>
        <w:t>Copiati „Scriem corect”din manual pagina 51 apoi faceti exercitiile 1 si 2 de la „Exersam!”,aceeasi pagina.</w:t>
      </w:r>
      <w:bookmarkStart w:id="0" w:name="_GoBack"/>
      <w:bookmarkEnd w:id="0"/>
    </w:p>
    <w:sectPr w:rsidR="00F6321F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50522E"/>
    <w:rsid w:val="00B115D4"/>
    <w:rsid w:val="00B54C14"/>
    <w:rsid w:val="00D632D3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8</cp:revision>
  <dcterms:created xsi:type="dcterms:W3CDTF">2020-03-26T07:54:00Z</dcterms:created>
  <dcterms:modified xsi:type="dcterms:W3CDTF">2020-04-24T07:03:00Z</dcterms:modified>
</cp:coreProperties>
</file>