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B4DCB" w:rsidRDefault="006F2C76" w:rsidP="00B714C9">
      <w:pPr>
        <w:shd w:val="clear" w:color="auto" w:fill="FFC000"/>
        <w:ind w:firstLine="284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-339090</wp:posOffset>
            </wp:positionV>
            <wp:extent cx="2080260" cy="1322070"/>
            <wp:effectExtent l="38100" t="57150" r="110490" b="87630"/>
            <wp:wrapTight wrapText="bothSides">
              <wp:wrapPolygon edited="0">
                <wp:start x="-396" y="-934"/>
                <wp:lineTo x="-396" y="23032"/>
                <wp:lineTo x="22352" y="23032"/>
                <wp:lineTo x="22549" y="23032"/>
                <wp:lineTo x="22747" y="21164"/>
                <wp:lineTo x="22747" y="-311"/>
                <wp:lineTo x="22352" y="-934"/>
                <wp:lineTo x="-396" y="-934"/>
              </wp:wrapPolygon>
            </wp:wrapTight>
            <wp:docPr id="1" name="Picture 0" descr="ecology-infographic-global-problem-increasing-greenhouse-gas-emissions-atmosphere-6941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-infographic-global-problem-increasing-greenhouse-gas-emissions-atmosphere-694173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322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4077">
        <w:rPr>
          <w:b/>
          <w:sz w:val="32"/>
          <w:szCs w:val="32"/>
          <w:lang w:val="ro-RO"/>
        </w:rPr>
        <w:t>Resursele naturale şi valorificarea lor</w:t>
      </w:r>
    </w:p>
    <w:p w:rsidR="00504077" w:rsidRDefault="00504077" w:rsidP="00504077">
      <w:pPr>
        <w:ind w:firstLine="284"/>
        <w:rPr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Resursele naturale</w:t>
      </w:r>
      <w:r>
        <w:rPr>
          <w:sz w:val="28"/>
          <w:szCs w:val="28"/>
          <w:lang w:val="ro-RO"/>
        </w:rPr>
        <w:t xml:space="preserve"> reprezintă totalitatea zăcămintelor din scoarţa terestră, a solurilor, a pădurilor, a păşunilor şi a apelor de la suprafaţa scoarţei terestre, precum şi energia eoliană, solară, geotermală etc.</w:t>
      </w:r>
    </w:p>
    <w:p w:rsidR="00504077" w:rsidRDefault="00504077" w:rsidP="00504077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Europenii au fost printre primii care au exploatat şi valorificat resursele naturale. Europa are însă </w:t>
      </w:r>
      <w:r w:rsidRPr="00C85B65">
        <w:rPr>
          <w:b/>
          <w:sz w:val="28"/>
          <w:szCs w:val="28"/>
          <w:lang w:val="ro-RO"/>
        </w:rPr>
        <w:t>resurse naturale limitate</w:t>
      </w:r>
      <w:r>
        <w:rPr>
          <w:sz w:val="28"/>
          <w:szCs w:val="28"/>
          <w:lang w:val="ro-RO"/>
        </w:rPr>
        <w:t xml:space="preserve"> şi concentrate pe spaţii mici</w:t>
      </w:r>
    </w:p>
    <w:p w:rsidR="00504077" w:rsidRDefault="006F2C76" w:rsidP="00504077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323850</wp:posOffset>
            </wp:positionV>
            <wp:extent cx="1510665" cy="1538605"/>
            <wp:effectExtent l="38100" t="57150" r="108585" b="99695"/>
            <wp:wrapTight wrapText="bothSides">
              <wp:wrapPolygon edited="0">
                <wp:start x="-545" y="-802"/>
                <wp:lineTo x="-545" y="23000"/>
                <wp:lineTo x="22608" y="23000"/>
                <wp:lineTo x="22880" y="23000"/>
                <wp:lineTo x="23153" y="21395"/>
                <wp:lineTo x="23153" y="-267"/>
                <wp:lineTo x="22608" y="-802"/>
                <wp:lineTo x="-545" y="-802"/>
              </wp:wrapPolygon>
            </wp:wrapTight>
            <wp:docPr id="2" name="Picture 1" descr="Energia-solara--folosita-de-primarii-din-Arad-care-vor-sa-faca-economii-la-bu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a-solara--folosita-de-primarii-din-Arad-care-vor-sa-faca-economii-la-bug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38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4077" w:rsidRPr="006F2C76">
        <w:rPr>
          <w:b/>
          <w:sz w:val="28"/>
          <w:szCs w:val="28"/>
          <w:shd w:val="clear" w:color="auto" w:fill="808080" w:themeFill="background1" w:themeFillShade="80"/>
          <w:lang w:val="ro-RO"/>
        </w:rPr>
        <w:t>Resursele extraatmosferice şi atmosferice</w:t>
      </w:r>
      <w:r w:rsidR="00504077">
        <w:rPr>
          <w:sz w:val="28"/>
          <w:szCs w:val="28"/>
          <w:lang w:val="ro-RO"/>
        </w:rPr>
        <w:t xml:space="preserve">  cuprind energia solară şi energia eoliană.</w:t>
      </w:r>
    </w:p>
    <w:p w:rsidR="00504077" w:rsidRDefault="006F2C76" w:rsidP="00504077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1068070</wp:posOffset>
            </wp:positionV>
            <wp:extent cx="1943735" cy="1217295"/>
            <wp:effectExtent l="38100" t="57150" r="113665" b="97155"/>
            <wp:wrapTight wrapText="bothSides">
              <wp:wrapPolygon edited="0">
                <wp:start x="-423" y="-1014"/>
                <wp:lineTo x="-423" y="23324"/>
                <wp:lineTo x="22440" y="23324"/>
                <wp:lineTo x="22651" y="23324"/>
                <wp:lineTo x="22863" y="21634"/>
                <wp:lineTo x="22863" y="-338"/>
                <wp:lineTo x="22440" y="-1014"/>
                <wp:lineTo x="-423" y="-1014"/>
              </wp:wrapPolygon>
            </wp:wrapTight>
            <wp:docPr id="3" name="Picture 2" descr="0e30ab4133286b94043286c65160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30ab4133286b94043286c65160113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17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4077" w:rsidRPr="00C85B65">
        <w:rPr>
          <w:b/>
          <w:sz w:val="28"/>
          <w:szCs w:val="28"/>
          <w:lang w:val="ro-RO"/>
        </w:rPr>
        <w:t>Energia solară</w:t>
      </w:r>
      <w:r w:rsidR="00504077">
        <w:rPr>
          <w:sz w:val="28"/>
          <w:szCs w:val="28"/>
          <w:lang w:val="ro-RO"/>
        </w:rPr>
        <w:t xml:space="preserve"> este o energie inepuizabilă . Se poate transforma în energie electrică sau termică. Capacitatea de a obţine în Europa energie eoliană scade de la </w:t>
      </w:r>
      <w:r w:rsidR="00504077" w:rsidRPr="00C85B65">
        <w:rPr>
          <w:b/>
          <w:sz w:val="28"/>
          <w:szCs w:val="28"/>
          <w:lang w:val="ro-RO"/>
        </w:rPr>
        <w:t>sud la nord</w:t>
      </w:r>
      <w:r w:rsidR="00C85B65">
        <w:rPr>
          <w:sz w:val="28"/>
          <w:szCs w:val="28"/>
          <w:lang w:val="ro-RO"/>
        </w:rPr>
        <w:t xml:space="preserve"> , ea depi</w:t>
      </w:r>
      <w:r w:rsidR="00504077">
        <w:rPr>
          <w:sz w:val="28"/>
          <w:szCs w:val="28"/>
          <w:lang w:val="ro-RO"/>
        </w:rPr>
        <w:t>nzând de strălucirea Soarelui.</w:t>
      </w:r>
    </w:p>
    <w:p w:rsidR="00504077" w:rsidRDefault="00504077" w:rsidP="00504077">
      <w:pPr>
        <w:ind w:firstLine="284"/>
        <w:rPr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Energia eoliană</w:t>
      </w:r>
      <w:r>
        <w:rPr>
          <w:sz w:val="28"/>
          <w:szCs w:val="28"/>
          <w:lang w:val="ro-RO"/>
        </w:rPr>
        <w:t xml:space="preserve"> este tot o energie inepuizabiă datorate forţei vântului. Se poate transforma în energie mecanică</w:t>
      </w:r>
    </w:p>
    <w:p w:rsidR="00504077" w:rsidRPr="00C85B65" w:rsidRDefault="00504077" w:rsidP="00504077">
      <w:pPr>
        <w:ind w:firstLine="284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Energia solară şi </w:t>
      </w:r>
      <w:r w:rsidR="00F40ABC">
        <w:rPr>
          <w:sz w:val="28"/>
          <w:szCs w:val="28"/>
          <w:lang w:val="ro-RO"/>
        </w:rPr>
        <w:t xml:space="preserve">Energia eoliană sunt </w:t>
      </w:r>
      <w:r w:rsidR="00F40ABC" w:rsidRPr="00C85B65">
        <w:rPr>
          <w:b/>
          <w:sz w:val="28"/>
          <w:szCs w:val="28"/>
          <w:lang w:val="ro-RO"/>
        </w:rPr>
        <w:t>nepoluante, inepuizabile şi au costuri reduse de utilizare.</w:t>
      </w:r>
    </w:p>
    <w:p w:rsidR="00F40ABC" w:rsidRDefault="00F40ABC" w:rsidP="00504077">
      <w:pPr>
        <w:ind w:firstLine="284"/>
        <w:rPr>
          <w:sz w:val="28"/>
          <w:szCs w:val="28"/>
          <w:lang w:val="ro-RO"/>
        </w:rPr>
      </w:pPr>
      <w:r w:rsidRPr="006F2C76">
        <w:rPr>
          <w:b/>
          <w:sz w:val="28"/>
          <w:szCs w:val="28"/>
          <w:shd w:val="clear" w:color="auto" w:fill="808080" w:themeFill="background1" w:themeFillShade="80"/>
          <w:lang w:val="ro-RO"/>
        </w:rPr>
        <w:t>Resursele hidrosferei</w:t>
      </w:r>
      <w:r>
        <w:rPr>
          <w:sz w:val="28"/>
          <w:szCs w:val="28"/>
          <w:lang w:val="ro-RO"/>
        </w:rPr>
        <w:t xml:space="preserve"> – sunt apa potabilă şi energia ce se obţine de la oceane şi râuri.</w:t>
      </w:r>
    </w:p>
    <w:p w:rsidR="00F40ABC" w:rsidRPr="00C85B65" w:rsidRDefault="006F2C76" w:rsidP="00504077">
      <w:pPr>
        <w:ind w:firstLine="284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1590675</wp:posOffset>
            </wp:positionV>
            <wp:extent cx="1743075" cy="1033780"/>
            <wp:effectExtent l="38100" t="57150" r="123825" b="90170"/>
            <wp:wrapTight wrapText="bothSides">
              <wp:wrapPolygon edited="0">
                <wp:start x="-472" y="-1194"/>
                <wp:lineTo x="-472" y="23484"/>
                <wp:lineTo x="22662" y="23484"/>
                <wp:lineTo x="22898" y="23484"/>
                <wp:lineTo x="23134" y="21096"/>
                <wp:lineTo x="23134" y="-398"/>
                <wp:lineTo x="22662" y="-1194"/>
                <wp:lineTo x="-472" y="-1194"/>
              </wp:wrapPolygon>
            </wp:wrapTight>
            <wp:docPr id="4" name="Picture 3" descr="knowledge.allianz.comedf_la_rance_2_quer_1_1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dge.allianz.comedf_la_rance_2_quer_1_118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33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0ABC">
        <w:rPr>
          <w:sz w:val="28"/>
          <w:szCs w:val="28"/>
          <w:lang w:val="ro-RO"/>
        </w:rPr>
        <w:t xml:space="preserve">Pentru a se obţine energie electrică este necesară o </w:t>
      </w:r>
      <w:r w:rsidR="00F40ABC" w:rsidRPr="00C85B65">
        <w:rPr>
          <w:b/>
          <w:sz w:val="28"/>
          <w:szCs w:val="28"/>
          <w:lang w:val="ro-RO"/>
        </w:rPr>
        <w:t xml:space="preserve">hidrocentrală </w:t>
      </w:r>
      <w:r w:rsidR="00F40ABC">
        <w:rPr>
          <w:sz w:val="28"/>
          <w:szCs w:val="28"/>
          <w:lang w:val="ro-RO"/>
        </w:rPr>
        <w:t xml:space="preserve">sau  </w:t>
      </w:r>
      <w:r w:rsidR="00F40ABC" w:rsidRPr="00C85B65">
        <w:rPr>
          <w:b/>
          <w:sz w:val="28"/>
          <w:szCs w:val="28"/>
          <w:lang w:val="ro-RO"/>
        </w:rPr>
        <w:t xml:space="preserve">centrală mareomotrică </w:t>
      </w:r>
      <w:r w:rsidR="00F40ABC">
        <w:rPr>
          <w:sz w:val="28"/>
          <w:szCs w:val="28"/>
          <w:lang w:val="ro-RO"/>
        </w:rPr>
        <w:t xml:space="preserve">. Acestea transforma energia apelor şi a valurilor în curent electric. </w:t>
      </w:r>
      <w:r w:rsidR="00F40ABC" w:rsidRPr="00C85B65">
        <w:rPr>
          <w:b/>
          <w:sz w:val="28"/>
          <w:szCs w:val="28"/>
          <w:lang w:val="ro-RO"/>
        </w:rPr>
        <w:t>Hidroenergia</w:t>
      </w:r>
      <w:r w:rsidR="00F40ABC">
        <w:rPr>
          <w:sz w:val="28"/>
          <w:szCs w:val="28"/>
          <w:lang w:val="ro-RO"/>
        </w:rPr>
        <w:t xml:space="preserve"> este influenţată de </w:t>
      </w:r>
      <w:r w:rsidR="00F40ABC" w:rsidRPr="00C85B65">
        <w:rPr>
          <w:b/>
          <w:sz w:val="28"/>
          <w:szCs w:val="28"/>
          <w:lang w:val="ro-RO"/>
        </w:rPr>
        <w:t>debitul râurilor</w:t>
      </w:r>
      <w:r w:rsidR="00F40ABC">
        <w:rPr>
          <w:sz w:val="28"/>
          <w:szCs w:val="28"/>
          <w:lang w:val="ro-RO"/>
        </w:rPr>
        <w:t xml:space="preserve"> ( adică de cantiatea de apă ce se scurge pe o portiune a râului într-un interval de o secundă ). Debitul se exprimă în m</w:t>
      </w:r>
      <w:r w:rsidR="00F40ABC">
        <w:rPr>
          <w:sz w:val="28"/>
          <w:szCs w:val="28"/>
          <w:vertAlign w:val="superscript"/>
          <w:lang w:val="ro-RO"/>
        </w:rPr>
        <w:t>3</w:t>
      </w:r>
      <w:r w:rsidR="00F40ABC">
        <w:rPr>
          <w:sz w:val="28"/>
          <w:szCs w:val="28"/>
          <w:lang w:val="ro-RO"/>
        </w:rPr>
        <w:t xml:space="preserve">/s. Ţări cu producţie de energie electică obţinută din hidrocentrale sunt : </w:t>
      </w:r>
      <w:r w:rsidR="00F40ABC" w:rsidRPr="00C85B65">
        <w:rPr>
          <w:b/>
          <w:sz w:val="28"/>
          <w:szCs w:val="28"/>
          <w:lang w:val="ro-RO"/>
        </w:rPr>
        <w:t>Norvegia, Germania, Romania etc.</w:t>
      </w:r>
    </w:p>
    <w:p w:rsidR="00F40ABC" w:rsidRDefault="00F40ABC" w:rsidP="00504077">
      <w:pPr>
        <w:ind w:firstLine="284"/>
        <w:rPr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Energia mareomotrică</w:t>
      </w:r>
      <w:r>
        <w:rPr>
          <w:sz w:val="28"/>
          <w:szCs w:val="28"/>
          <w:lang w:val="ro-RO"/>
        </w:rPr>
        <w:t xml:space="preserve"> foloseşte forţa mareelor.Mareele sunt acele ridicări şi coborâri ale apei influenţate de forţa de atractie a Lunii şi a Soarelui ( flux şi reflux ) Cu cât mareea este mai mare ( valul de flux ) cu atat energia obţinută este </w:t>
      </w:r>
      <w:r>
        <w:rPr>
          <w:sz w:val="28"/>
          <w:szCs w:val="28"/>
          <w:lang w:val="ro-RO"/>
        </w:rPr>
        <w:lastRenderedPageBreak/>
        <w:t>mai mare.  Cele mai mari maree din lume se află în Golful Fundy din vestul Oceanului Atlantic unde fluxul are o crestere de 19 de metri. Un flux durează 6 ore iar un reflux tot atât. În 24 de ore există două fluxuri şi două refluxuri. Mareele apar numai în apropierea oceanelor şi a mărilor larg deschise. Aici râurile formează la gura</w:t>
      </w:r>
      <w:r w:rsidR="00C85B6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 vărsare estuare.</w:t>
      </w:r>
    </w:p>
    <w:p w:rsidR="00AC1840" w:rsidRDefault="00AC1840" w:rsidP="00504077">
      <w:pPr>
        <w:ind w:firstLine="284"/>
        <w:rPr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Apa potabilă</w:t>
      </w:r>
      <w:r>
        <w:rPr>
          <w:sz w:val="28"/>
          <w:szCs w:val="28"/>
          <w:lang w:val="ro-RO"/>
        </w:rPr>
        <w:t xml:space="preserve"> este folosită la alimentarea cu apă a oraşelor, la irigaţii, în industrie.</w:t>
      </w:r>
    </w:p>
    <w:p w:rsidR="00AC1840" w:rsidRDefault="00AC1840" w:rsidP="00504077">
      <w:pPr>
        <w:ind w:firstLine="284"/>
        <w:rPr>
          <w:sz w:val="28"/>
          <w:szCs w:val="28"/>
          <w:lang w:val="ro-RO"/>
        </w:rPr>
      </w:pPr>
      <w:r w:rsidRPr="006F2C76">
        <w:rPr>
          <w:b/>
          <w:sz w:val="28"/>
          <w:szCs w:val="28"/>
          <w:shd w:val="clear" w:color="auto" w:fill="808080" w:themeFill="background1" w:themeFillShade="80"/>
          <w:lang w:val="ro-RO"/>
        </w:rPr>
        <w:t>Resursele litosferei</w:t>
      </w:r>
      <w:r>
        <w:rPr>
          <w:sz w:val="28"/>
          <w:szCs w:val="28"/>
          <w:lang w:val="ro-RO"/>
        </w:rPr>
        <w:t xml:space="preserve"> sunt reprezentate de combustibilii fosili : </w:t>
      </w:r>
      <w:r w:rsidRPr="00C85B65">
        <w:rPr>
          <w:b/>
          <w:sz w:val="28"/>
          <w:szCs w:val="28"/>
          <w:lang w:val="ro-RO"/>
        </w:rPr>
        <w:t>cărbuni, petrol, gaze naturale şi mineralele şi rocile de construcţie</w:t>
      </w:r>
      <w:r>
        <w:rPr>
          <w:sz w:val="28"/>
          <w:szCs w:val="28"/>
          <w:lang w:val="ro-RO"/>
        </w:rPr>
        <w:t xml:space="preserve"> Sunt resurse </w:t>
      </w:r>
      <w:r w:rsidRPr="00C85B65">
        <w:rPr>
          <w:b/>
          <w:sz w:val="28"/>
          <w:szCs w:val="28"/>
          <w:lang w:val="ro-RO"/>
        </w:rPr>
        <w:t>epuizabile</w:t>
      </w:r>
      <w:r>
        <w:rPr>
          <w:sz w:val="28"/>
          <w:szCs w:val="28"/>
          <w:lang w:val="ro-RO"/>
        </w:rPr>
        <w:t>.</w:t>
      </w:r>
    </w:p>
    <w:p w:rsidR="00AC1840" w:rsidRPr="00C85B65" w:rsidRDefault="00AC1840" w:rsidP="00504077">
      <w:pPr>
        <w:ind w:firstLine="284"/>
        <w:rPr>
          <w:b/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Cărbuni</w:t>
      </w:r>
      <w:r>
        <w:rPr>
          <w:sz w:val="28"/>
          <w:szCs w:val="28"/>
          <w:lang w:val="ro-RO"/>
        </w:rPr>
        <w:t xml:space="preserve"> întâlnim în </w:t>
      </w:r>
      <w:r w:rsidRPr="00C85B65">
        <w:rPr>
          <w:b/>
          <w:sz w:val="28"/>
          <w:szCs w:val="28"/>
          <w:lang w:val="ro-RO"/>
        </w:rPr>
        <w:t>Germania ( bazinul Ruhr ) , Polonia (în Silezia Superioară), Ucraina ( Doneţk ) , Romania ( Petroşani ) etc</w:t>
      </w:r>
    </w:p>
    <w:p w:rsidR="00AC1840" w:rsidRDefault="00A273E5" w:rsidP="00504077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379730</wp:posOffset>
            </wp:positionV>
            <wp:extent cx="2617470" cy="1440180"/>
            <wp:effectExtent l="38100" t="57150" r="106680" b="102870"/>
            <wp:wrapTight wrapText="bothSides">
              <wp:wrapPolygon edited="0">
                <wp:start x="-314" y="-857"/>
                <wp:lineTo x="-314" y="23143"/>
                <wp:lineTo x="22166" y="23143"/>
                <wp:lineTo x="22480" y="22286"/>
                <wp:lineTo x="22480" y="-286"/>
                <wp:lineTo x="22166" y="-857"/>
                <wp:lineTo x="-314" y="-857"/>
              </wp:wrapPolygon>
            </wp:wrapTight>
            <wp:docPr id="5" name="Picture 4" descr="termocent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ocentra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440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1840">
        <w:rPr>
          <w:sz w:val="28"/>
          <w:szCs w:val="28"/>
          <w:lang w:val="ro-RO"/>
        </w:rPr>
        <w:t xml:space="preserve">Cărbunii sunt folosiţi în </w:t>
      </w:r>
      <w:r w:rsidR="00AC1840" w:rsidRPr="00C85B65">
        <w:rPr>
          <w:b/>
          <w:sz w:val="28"/>
          <w:szCs w:val="28"/>
          <w:lang w:val="ro-RO"/>
        </w:rPr>
        <w:t>termocentrale</w:t>
      </w:r>
      <w:r w:rsidR="00AC1840">
        <w:rPr>
          <w:sz w:val="28"/>
          <w:szCs w:val="28"/>
          <w:lang w:val="ro-RO"/>
        </w:rPr>
        <w:t xml:space="preserve"> pentru a obţine energie electrică şi termică.</w:t>
      </w:r>
    </w:p>
    <w:p w:rsidR="006F2C76" w:rsidRPr="006F2C76" w:rsidRDefault="006F2C76" w:rsidP="00A273E5">
      <w:pPr>
        <w:ind w:firstLine="284"/>
        <w:rPr>
          <w:b/>
          <w:sz w:val="28"/>
          <w:szCs w:val="28"/>
          <w:lang w:val="ro-RO"/>
        </w:rPr>
      </w:pPr>
      <w:r w:rsidRPr="006F2C76">
        <w:rPr>
          <w:b/>
          <w:sz w:val="28"/>
          <w:szCs w:val="28"/>
          <w:lang w:val="ro-RO"/>
        </w:rPr>
        <w:t>Termocentrală</w:t>
      </w:r>
    </w:p>
    <w:p w:rsidR="00A273E5" w:rsidRDefault="00A273E5" w:rsidP="00504077">
      <w:pPr>
        <w:ind w:firstLine="284"/>
        <w:rPr>
          <w:b/>
          <w:sz w:val="28"/>
          <w:szCs w:val="28"/>
          <w:lang w:val="ro-RO"/>
        </w:rPr>
      </w:pPr>
    </w:p>
    <w:p w:rsidR="00A273E5" w:rsidRDefault="00A273E5" w:rsidP="00504077">
      <w:pPr>
        <w:ind w:firstLine="284"/>
        <w:rPr>
          <w:b/>
          <w:sz w:val="28"/>
          <w:szCs w:val="28"/>
          <w:lang w:val="ro-RO"/>
        </w:rPr>
      </w:pPr>
    </w:p>
    <w:p w:rsidR="00A273E5" w:rsidRDefault="00A273E5" w:rsidP="00504077">
      <w:pPr>
        <w:ind w:firstLine="284"/>
        <w:rPr>
          <w:b/>
          <w:sz w:val="28"/>
          <w:szCs w:val="28"/>
          <w:lang w:val="ro-RO"/>
        </w:rPr>
      </w:pPr>
    </w:p>
    <w:p w:rsidR="00A273E5" w:rsidRDefault="00A273E5" w:rsidP="00504077">
      <w:pPr>
        <w:ind w:firstLine="284"/>
        <w:rPr>
          <w:b/>
          <w:sz w:val="28"/>
          <w:szCs w:val="28"/>
          <w:lang w:val="ro-RO"/>
        </w:rPr>
      </w:pPr>
    </w:p>
    <w:p w:rsidR="00AC1840" w:rsidRPr="00C85B65" w:rsidRDefault="00AC1840" w:rsidP="00504077">
      <w:pPr>
        <w:ind w:firstLine="284"/>
        <w:rPr>
          <w:b/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Petrol si gaze naturale întâlnim î</w:t>
      </w:r>
      <w:r w:rsidR="00C85B65" w:rsidRPr="00C85B65">
        <w:rPr>
          <w:b/>
          <w:sz w:val="28"/>
          <w:szCs w:val="28"/>
          <w:lang w:val="ro-RO"/>
        </w:rPr>
        <w:t>n</w:t>
      </w:r>
      <w:r w:rsidRPr="00C85B65">
        <w:rPr>
          <w:b/>
          <w:sz w:val="28"/>
          <w:szCs w:val="28"/>
          <w:lang w:val="ro-RO"/>
        </w:rPr>
        <w:t xml:space="preserve"> Norvegia, Olanda, Romania etc</w:t>
      </w:r>
    </w:p>
    <w:p w:rsidR="00AC1840" w:rsidRDefault="00AC1840" w:rsidP="00504077">
      <w:pPr>
        <w:ind w:firstLine="284"/>
        <w:rPr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Minereu de fier</w:t>
      </w:r>
      <w:r>
        <w:rPr>
          <w:sz w:val="28"/>
          <w:szCs w:val="28"/>
          <w:lang w:val="ro-RO"/>
        </w:rPr>
        <w:t xml:space="preserve"> se găse</w:t>
      </w:r>
      <w:r w:rsidR="00C85B65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 xml:space="preserve">te în </w:t>
      </w:r>
      <w:r w:rsidRPr="00C85B65">
        <w:rPr>
          <w:b/>
          <w:sz w:val="28"/>
          <w:szCs w:val="28"/>
          <w:lang w:val="ro-RO"/>
        </w:rPr>
        <w:t>Rusia ( Kursk)</w:t>
      </w:r>
      <w:r>
        <w:rPr>
          <w:sz w:val="28"/>
          <w:szCs w:val="28"/>
          <w:lang w:val="ro-RO"/>
        </w:rPr>
        <w:t xml:space="preserve"> , </w:t>
      </w:r>
      <w:r w:rsidRPr="00C85B65">
        <w:rPr>
          <w:b/>
          <w:sz w:val="28"/>
          <w:szCs w:val="28"/>
          <w:lang w:val="ro-RO"/>
        </w:rPr>
        <w:t>Ucraina ( Krivoi-Rog )</w:t>
      </w:r>
      <w:r>
        <w:rPr>
          <w:sz w:val="28"/>
          <w:szCs w:val="28"/>
          <w:lang w:val="ro-RO"/>
        </w:rPr>
        <w:t xml:space="preserve"> şi </w:t>
      </w:r>
      <w:r w:rsidRPr="00C85B65">
        <w:rPr>
          <w:b/>
          <w:sz w:val="28"/>
          <w:szCs w:val="28"/>
          <w:lang w:val="ro-RO"/>
        </w:rPr>
        <w:t>Suedia ( Kiruna</w:t>
      </w:r>
      <w:r>
        <w:rPr>
          <w:sz w:val="28"/>
          <w:szCs w:val="28"/>
          <w:lang w:val="ro-RO"/>
        </w:rPr>
        <w:t xml:space="preserve"> ). Acest minereu este transformat în fier şi folosit în industria metalurgică, constructoare de maşini.</w:t>
      </w:r>
    </w:p>
    <w:p w:rsidR="00AC1840" w:rsidRDefault="00AC1840" w:rsidP="00504077">
      <w:pPr>
        <w:ind w:firstLine="284"/>
        <w:rPr>
          <w:sz w:val="28"/>
          <w:szCs w:val="28"/>
          <w:lang w:val="ro-RO"/>
        </w:rPr>
      </w:pPr>
      <w:r w:rsidRPr="00C85B65">
        <w:rPr>
          <w:b/>
          <w:sz w:val="28"/>
          <w:szCs w:val="28"/>
          <w:lang w:val="ro-RO"/>
        </w:rPr>
        <w:t>Minereurile neferoase ( cupru, zinc, aur, argint etc )</w:t>
      </w:r>
      <w:r>
        <w:rPr>
          <w:sz w:val="28"/>
          <w:szCs w:val="28"/>
          <w:lang w:val="ro-RO"/>
        </w:rPr>
        <w:t xml:space="preserve"> se exploatează din </w:t>
      </w:r>
      <w:r w:rsidRPr="00C85B65">
        <w:rPr>
          <w:b/>
          <w:sz w:val="28"/>
          <w:szCs w:val="28"/>
          <w:lang w:val="ro-RO"/>
        </w:rPr>
        <w:t>ţările nordice</w:t>
      </w:r>
      <w:r>
        <w:rPr>
          <w:sz w:val="28"/>
          <w:szCs w:val="28"/>
          <w:lang w:val="ro-RO"/>
        </w:rPr>
        <w:t xml:space="preserve"> ,</w:t>
      </w:r>
      <w:r w:rsidRPr="00C85B65">
        <w:rPr>
          <w:b/>
          <w:sz w:val="28"/>
          <w:szCs w:val="28"/>
          <w:lang w:val="ro-RO"/>
        </w:rPr>
        <w:t>Polonia, Rusia , Romania</w:t>
      </w:r>
      <w:r>
        <w:rPr>
          <w:sz w:val="28"/>
          <w:szCs w:val="28"/>
          <w:lang w:val="ro-RO"/>
        </w:rPr>
        <w:t>.</w:t>
      </w:r>
    </w:p>
    <w:p w:rsidR="00AC1840" w:rsidRDefault="00AC1840" w:rsidP="00504077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 sursă nouă de</w:t>
      </w:r>
      <w:r w:rsidR="00C85B6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energie este </w:t>
      </w:r>
      <w:r w:rsidRPr="00C85B65">
        <w:rPr>
          <w:b/>
          <w:sz w:val="28"/>
          <w:szCs w:val="28"/>
          <w:lang w:val="ro-RO"/>
        </w:rPr>
        <w:t>energia geotermală</w:t>
      </w:r>
      <w:r>
        <w:rPr>
          <w:sz w:val="28"/>
          <w:szCs w:val="28"/>
          <w:lang w:val="ro-RO"/>
        </w:rPr>
        <w:t xml:space="preserve">. Aceasta </w:t>
      </w:r>
      <w:r w:rsidR="00C85B65">
        <w:rPr>
          <w:sz w:val="28"/>
          <w:szCs w:val="28"/>
          <w:lang w:val="ro-RO"/>
        </w:rPr>
        <w:t xml:space="preserve">foloseşte </w:t>
      </w:r>
      <w:r w:rsidR="00C85B65" w:rsidRPr="00C85B65">
        <w:rPr>
          <w:b/>
          <w:sz w:val="28"/>
          <w:szCs w:val="28"/>
          <w:lang w:val="ro-RO"/>
        </w:rPr>
        <w:t>căldura internă a Pământului pentru  a încălzi apă</w:t>
      </w:r>
      <w:r w:rsidR="00C85B65">
        <w:rPr>
          <w:sz w:val="28"/>
          <w:szCs w:val="28"/>
          <w:lang w:val="ro-RO"/>
        </w:rPr>
        <w:t xml:space="preserve">. Această energie se foloseşte în </w:t>
      </w:r>
      <w:r w:rsidR="00C85B65" w:rsidRPr="00C85B65">
        <w:rPr>
          <w:b/>
          <w:sz w:val="28"/>
          <w:szCs w:val="28"/>
          <w:lang w:val="ro-RO"/>
        </w:rPr>
        <w:t xml:space="preserve">Islanda </w:t>
      </w:r>
      <w:r w:rsidR="00C85B65">
        <w:rPr>
          <w:sz w:val="28"/>
          <w:szCs w:val="28"/>
          <w:lang w:val="ro-RO"/>
        </w:rPr>
        <w:t>pe scară mai largă, dar începe să fie folosită şi în alte ţări.</w:t>
      </w:r>
    </w:p>
    <w:p w:rsidR="00AC1840" w:rsidRPr="00F40ABC" w:rsidRDefault="00AC1840" w:rsidP="00504077">
      <w:pPr>
        <w:ind w:firstLine="284"/>
        <w:rPr>
          <w:sz w:val="28"/>
          <w:szCs w:val="28"/>
          <w:lang w:val="ro-RO"/>
        </w:rPr>
      </w:pPr>
    </w:p>
    <w:sectPr w:rsidR="00AC1840" w:rsidRPr="00F40ABC" w:rsidSect="00504077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504077"/>
    <w:rsid w:val="00504077"/>
    <w:rsid w:val="006F2C76"/>
    <w:rsid w:val="00A273E5"/>
    <w:rsid w:val="00AC1840"/>
    <w:rsid w:val="00B714C9"/>
    <w:rsid w:val="00BB4DCB"/>
    <w:rsid w:val="00C85B65"/>
    <w:rsid w:val="00F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2020-04-22T07:17:00Z</dcterms:created>
  <dcterms:modified xsi:type="dcterms:W3CDTF">2020-04-22T08:22:00Z</dcterms:modified>
</cp:coreProperties>
</file>