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Marți,7.04:</w:t>
      </w:r>
    </w:p>
    <w:p>
      <w:pPr>
        <w:pStyle w:val="Normal"/>
        <w:bidi w:val="0"/>
        <w:jc w:val="left"/>
        <w:rPr/>
      </w:pPr>
      <w:r>
        <w:rPr/>
        <w:t xml:space="preserve">Manual, pag.196 și 197, lecția este </w:t>
      </w:r>
      <w:r>
        <w:rPr>
          <w:b/>
          <w:bCs/>
        </w:rPr>
        <w:t xml:space="preserve">Metoda triunghiurilor congruente  </w:t>
      </w:r>
      <w:r>
        <w:rPr>
          <w:b w:val="false"/>
          <w:bCs w:val="false"/>
        </w:rPr>
        <w:t>( scrieți teoria, e ușoară lecția asta)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>1)</w:t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</w:t>
      </w:r>
      <w:hyperlink r:id="rId3">
        <w:r>
          <w:rPr>
            <w:rStyle w:val="InternetLink"/>
            <w:b w:val="false"/>
            <w:bCs w:val="false"/>
          </w:rPr>
          <w:t>https://www.youtube.com/watch?v=10ZEcqtD9BA</w:t>
        </w:r>
      </w:hyperlink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Tema este pe marți,14.04 din manual, pag.198/ 1,2,3,4,5,6,7.    Sigur veți avea nelămuriri sau nesiguranta  la rezolvari, să mă întrebați privat.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10ZEcqtD9BA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39</Words>
  <Characters>271</Characters>
  <CharactersWithSpaces>311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2020-04-07T11:13:28Z</dcterms:created>
  <dc:creator/>
  <dc:description/>
  <dc:language>ro-RO</dc:language>
  <cp:lastModifiedBy/>
  <dcterms:modified xsi:type="dcterms:W3CDTF">2020-04-07T11:18:52Z</dcterms:modified>
  <cp:revision>1</cp:revision>
  <dc:subject/>
  <dc:title/>
</cp:coreProperties>
</file>