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Luni,6.04: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Lecția din  manual, pag.108 și 109    </w:t>
      </w:r>
    </w:p>
    <w:p>
      <w:pPr>
        <w:pStyle w:val="Normal"/>
        <w:bidi w:val="0"/>
        <w:jc w:val="left"/>
        <w:rPr/>
      </w:pPr>
      <w:r>
        <w:rPr/>
        <w:t>Tema este pe lunea viitoare,13.04,  din manual , paginile 107 și 110.   Spor la curățenie și nu uitați de tema asta pe luni. Mâine va dau o tema pe martea viitoare la geometrie.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40</Words>
  <Characters>180</Characters>
  <CharactersWithSpaces>226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2020-04-06T11:29:18Z</dcterms:created>
  <dc:creator/>
  <dc:description/>
  <dc:language>ro-RO</dc:language>
  <cp:lastModifiedBy/>
  <dcterms:modified xsi:type="dcterms:W3CDTF">2020-04-06T11:31:57Z</dcterms:modified>
  <cp:revision>1</cp:revision>
  <dc:subject/>
  <dc:title/>
</cp:coreProperties>
</file>